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99C33" w14:textId="1C8D90F6" w:rsidR="001D452F" w:rsidRDefault="003458E6">
      <w:r w:rsidRPr="003458E6">
        <w:rPr>
          <w:noProof/>
          <w:lang w:eastAsia="en-GB"/>
        </w:rPr>
        <w:drawing>
          <wp:anchor distT="0" distB="0" distL="114300" distR="114300" simplePos="0" relativeHeight="251662336" behindDoc="0" locked="0" layoutInCell="1" allowOverlap="1" wp14:anchorId="3BC37D3A" wp14:editId="0E02C75D">
            <wp:simplePos x="0" y="0"/>
            <wp:positionH relativeFrom="column">
              <wp:posOffset>1045210</wp:posOffset>
            </wp:positionH>
            <wp:positionV relativeFrom="paragraph">
              <wp:posOffset>-457200</wp:posOffset>
            </wp:positionV>
            <wp:extent cx="3666153" cy="5467350"/>
            <wp:effectExtent l="0" t="0" r="0" b="0"/>
            <wp:wrapNone/>
            <wp:docPr id="2" name="Picture 2"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153" cy="546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9F881" w14:textId="01F9B157" w:rsidR="001D452F" w:rsidRPr="001D452F" w:rsidRDefault="001D452F" w:rsidP="001D452F"/>
    <w:p w14:paraId="58DF2FE3" w14:textId="559DED3B" w:rsidR="001D452F" w:rsidRPr="001D452F" w:rsidRDefault="001D452F" w:rsidP="001D452F"/>
    <w:p w14:paraId="053CF072" w14:textId="318AF8AD" w:rsidR="001D452F" w:rsidRPr="001D452F" w:rsidRDefault="001D452F" w:rsidP="001D452F"/>
    <w:p w14:paraId="0DE10076" w14:textId="08496C22" w:rsidR="001D452F" w:rsidRPr="001D452F" w:rsidRDefault="001D452F" w:rsidP="001D452F"/>
    <w:p w14:paraId="0BDB6771" w14:textId="5CF9B59C" w:rsidR="001D452F" w:rsidRPr="001D452F" w:rsidRDefault="001D452F" w:rsidP="001D452F"/>
    <w:p w14:paraId="7B1C12D8" w14:textId="3679936B" w:rsidR="001D452F" w:rsidRPr="001D452F" w:rsidRDefault="001D452F" w:rsidP="001D452F"/>
    <w:p w14:paraId="7F0BDC87" w14:textId="244C4205" w:rsidR="001D452F" w:rsidRPr="001D452F" w:rsidRDefault="001D452F" w:rsidP="001D452F"/>
    <w:p w14:paraId="05183530" w14:textId="77777777" w:rsidR="001D452F" w:rsidRPr="001D452F" w:rsidRDefault="001D452F" w:rsidP="001D452F"/>
    <w:p w14:paraId="0CBD1595" w14:textId="77777777" w:rsidR="001D452F" w:rsidRPr="001D452F" w:rsidRDefault="001D452F" w:rsidP="001D452F"/>
    <w:p w14:paraId="4CF1AFDF" w14:textId="77777777" w:rsidR="001D452F" w:rsidRPr="001D452F" w:rsidRDefault="001D452F" w:rsidP="001D452F"/>
    <w:p w14:paraId="6EF4E76F" w14:textId="77777777" w:rsidR="001D452F" w:rsidRPr="001D452F" w:rsidRDefault="001D452F" w:rsidP="001D452F"/>
    <w:p w14:paraId="445F7CF8" w14:textId="77777777" w:rsidR="001D452F" w:rsidRPr="001D452F" w:rsidRDefault="001D452F" w:rsidP="001D452F"/>
    <w:p w14:paraId="1E4A0273" w14:textId="77777777" w:rsidR="001D452F" w:rsidRPr="001D452F" w:rsidRDefault="001D452F" w:rsidP="001D452F"/>
    <w:p w14:paraId="184CACC7" w14:textId="77777777" w:rsidR="001D452F" w:rsidRPr="001D452F" w:rsidRDefault="001D452F" w:rsidP="001D452F"/>
    <w:p w14:paraId="508D0E35" w14:textId="77777777" w:rsidR="001D452F" w:rsidRPr="001D452F" w:rsidRDefault="001D452F" w:rsidP="001D452F"/>
    <w:p w14:paraId="4E66DEC5" w14:textId="77777777" w:rsidR="001D452F" w:rsidRPr="001D452F" w:rsidRDefault="001D452F" w:rsidP="001D452F"/>
    <w:p w14:paraId="5B7D0B66" w14:textId="77777777" w:rsidR="001D452F" w:rsidRPr="001D452F" w:rsidRDefault="001D452F" w:rsidP="001D452F"/>
    <w:p w14:paraId="672B2E1B" w14:textId="77777777" w:rsidR="001D452F" w:rsidRPr="001D452F" w:rsidRDefault="001D452F" w:rsidP="001D452F"/>
    <w:p w14:paraId="7E94AAC8" w14:textId="77777777" w:rsidR="00753378" w:rsidRPr="00753378" w:rsidRDefault="004E5D2D" w:rsidP="00753378">
      <w:pPr>
        <w:jc w:val="center"/>
        <w:rPr>
          <w:rFonts w:ascii="Arial" w:hAnsi="Arial" w:cs="Arial"/>
          <w:b/>
          <w:sz w:val="60"/>
          <w:szCs w:val="60"/>
        </w:rPr>
      </w:pPr>
      <w:r>
        <w:rPr>
          <w:rFonts w:ascii="Arial" w:hAnsi="Arial" w:cs="Arial"/>
          <w:b/>
          <w:sz w:val="60"/>
          <w:szCs w:val="60"/>
        </w:rPr>
        <w:t>Online Safety Policy</w:t>
      </w:r>
    </w:p>
    <w:p w14:paraId="2868A6DB" w14:textId="77777777" w:rsidR="00753378" w:rsidRDefault="00753378" w:rsidP="001D452F">
      <w:pPr>
        <w:pStyle w:val="Default"/>
        <w:jc w:val="center"/>
        <w:rPr>
          <w:sz w:val="32"/>
          <w:szCs w:val="32"/>
        </w:rPr>
      </w:pPr>
    </w:p>
    <w:p w14:paraId="51D5DE1F" w14:textId="69E05B35" w:rsidR="001D452F" w:rsidRDefault="001D452F" w:rsidP="001D452F">
      <w:pPr>
        <w:pStyle w:val="Default"/>
        <w:jc w:val="center"/>
        <w:rPr>
          <w:sz w:val="32"/>
          <w:szCs w:val="32"/>
        </w:rPr>
      </w:pPr>
      <w:r>
        <w:rPr>
          <w:sz w:val="32"/>
          <w:szCs w:val="32"/>
        </w:rPr>
        <w:t xml:space="preserve">Written </w:t>
      </w:r>
      <w:r w:rsidR="00426701">
        <w:rPr>
          <w:sz w:val="32"/>
          <w:szCs w:val="32"/>
        </w:rPr>
        <w:t>Sept</w:t>
      </w:r>
      <w:r w:rsidR="003458E6">
        <w:rPr>
          <w:sz w:val="32"/>
          <w:szCs w:val="32"/>
        </w:rPr>
        <w:t xml:space="preserve"> 202</w:t>
      </w:r>
      <w:r w:rsidR="00EF1ACB">
        <w:rPr>
          <w:sz w:val="32"/>
          <w:szCs w:val="32"/>
        </w:rPr>
        <w:t>4</w:t>
      </w:r>
    </w:p>
    <w:p w14:paraId="14B73ECE" w14:textId="77777777" w:rsidR="001D452F" w:rsidRDefault="001D452F" w:rsidP="001D452F">
      <w:pPr>
        <w:pStyle w:val="Default"/>
        <w:jc w:val="center"/>
        <w:rPr>
          <w:sz w:val="32"/>
          <w:szCs w:val="32"/>
        </w:rPr>
      </w:pPr>
    </w:p>
    <w:p w14:paraId="54F11BC2" w14:textId="3643CE69" w:rsidR="001D452F" w:rsidRDefault="009B2B94" w:rsidP="00753378">
      <w:pPr>
        <w:pStyle w:val="Default"/>
        <w:jc w:val="center"/>
        <w:rPr>
          <w:sz w:val="32"/>
          <w:szCs w:val="32"/>
        </w:rPr>
      </w:pPr>
      <w:r>
        <w:rPr>
          <w:sz w:val="32"/>
          <w:szCs w:val="32"/>
        </w:rPr>
        <w:t>Review</w:t>
      </w:r>
      <w:r w:rsidR="00753378">
        <w:rPr>
          <w:sz w:val="32"/>
          <w:szCs w:val="32"/>
        </w:rPr>
        <w:t xml:space="preserve"> </w:t>
      </w:r>
      <w:r w:rsidR="00426701">
        <w:rPr>
          <w:sz w:val="32"/>
          <w:szCs w:val="32"/>
        </w:rPr>
        <w:t>Sept</w:t>
      </w:r>
      <w:r w:rsidR="003458E6">
        <w:rPr>
          <w:sz w:val="32"/>
          <w:szCs w:val="32"/>
        </w:rPr>
        <w:t xml:space="preserve"> 202</w:t>
      </w:r>
      <w:r w:rsidR="00EF1ACB">
        <w:rPr>
          <w:sz w:val="32"/>
          <w:szCs w:val="32"/>
        </w:rPr>
        <w:t>5</w:t>
      </w:r>
    </w:p>
    <w:p w14:paraId="40C2C0C9" w14:textId="77777777" w:rsidR="001D452F" w:rsidRDefault="001D452F" w:rsidP="001D452F">
      <w:pPr>
        <w:pStyle w:val="Default"/>
        <w:jc w:val="center"/>
        <w:rPr>
          <w:sz w:val="32"/>
          <w:szCs w:val="32"/>
        </w:rPr>
      </w:pPr>
    </w:p>
    <w:p w14:paraId="0A6ABAA9" w14:textId="77777777" w:rsidR="001D452F" w:rsidRDefault="001D452F" w:rsidP="001D452F">
      <w:pPr>
        <w:pStyle w:val="Default"/>
        <w:jc w:val="center"/>
        <w:rPr>
          <w:sz w:val="32"/>
          <w:szCs w:val="32"/>
        </w:rPr>
      </w:pPr>
    </w:p>
    <w:p w14:paraId="3B879E7E" w14:textId="77777777" w:rsidR="005628F9" w:rsidRPr="006F190A" w:rsidRDefault="005628F9" w:rsidP="005628F9">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5CD80AFC" w14:textId="77777777" w:rsidR="005628F9" w:rsidRDefault="005628F9" w:rsidP="005628F9">
      <w:pPr>
        <w:pStyle w:val="Title"/>
        <w:jc w:val="left"/>
        <w:rPr>
          <w:b w:val="0"/>
          <w:sz w:val="32"/>
          <w:szCs w:val="32"/>
          <w:u w:val="none"/>
        </w:rPr>
      </w:pPr>
      <w:r>
        <w:rPr>
          <w:b w:val="0"/>
          <w:sz w:val="32"/>
          <w:szCs w:val="32"/>
          <w:u w:val="none"/>
        </w:rPr>
        <w:t>(Headteacher)</w:t>
      </w:r>
    </w:p>
    <w:p w14:paraId="672A3CC3" w14:textId="77777777" w:rsidR="005628F9" w:rsidRDefault="005628F9" w:rsidP="005628F9">
      <w:pPr>
        <w:pStyle w:val="Title"/>
        <w:jc w:val="left"/>
        <w:rPr>
          <w:b w:val="0"/>
          <w:sz w:val="32"/>
          <w:szCs w:val="32"/>
          <w:u w:val="none"/>
        </w:rPr>
      </w:pPr>
    </w:p>
    <w:p w14:paraId="5A69EF29" w14:textId="444FBC49" w:rsidR="005628F9" w:rsidRDefault="005628F9" w:rsidP="005628F9">
      <w:pPr>
        <w:pStyle w:val="Title"/>
        <w:jc w:val="left"/>
        <w:rPr>
          <w:b w:val="0"/>
          <w:sz w:val="32"/>
          <w:szCs w:val="32"/>
          <w:u w:val="none"/>
        </w:rPr>
      </w:pPr>
      <w:r>
        <w:rPr>
          <w:b w:val="0"/>
          <w:sz w:val="32"/>
          <w:szCs w:val="32"/>
          <w:u w:val="none"/>
        </w:rPr>
        <w:t xml:space="preserve">Signed </w:t>
      </w:r>
      <w:r w:rsidR="00EF2E19">
        <w:rPr>
          <w:b w:val="0"/>
          <w:sz w:val="32"/>
          <w:szCs w:val="32"/>
          <w:u w:val="none"/>
        </w:rPr>
        <w:t>–</w:t>
      </w:r>
      <w:r>
        <w:rPr>
          <w:b w:val="0"/>
          <w:sz w:val="32"/>
          <w:szCs w:val="32"/>
          <w:u w:val="none"/>
        </w:rPr>
        <w:t xml:space="preserve"> </w:t>
      </w:r>
      <w:proofErr w:type="spellStart"/>
      <w:r w:rsidRPr="006F190A">
        <w:rPr>
          <w:rFonts w:ascii="Palace Script MT" w:hAnsi="Palace Script MT"/>
          <w:sz w:val="60"/>
          <w:szCs w:val="60"/>
          <w:u w:val="none"/>
        </w:rPr>
        <w:t>Mr</w:t>
      </w:r>
      <w:proofErr w:type="spellEnd"/>
      <w:r w:rsidR="00EF2E19">
        <w:rPr>
          <w:rFonts w:ascii="Palace Script MT" w:hAnsi="Palace Script MT"/>
          <w:sz w:val="60"/>
          <w:szCs w:val="60"/>
          <w:u w:val="none"/>
        </w:rPr>
        <w:t xml:space="preserve"> Frank Walsh</w:t>
      </w:r>
    </w:p>
    <w:p w14:paraId="2D08EE6F" w14:textId="77777777" w:rsidR="005628F9" w:rsidRPr="00022EE9" w:rsidRDefault="005628F9" w:rsidP="005628F9">
      <w:pPr>
        <w:pStyle w:val="Title"/>
        <w:jc w:val="left"/>
        <w:rPr>
          <w:b w:val="0"/>
          <w:sz w:val="32"/>
          <w:szCs w:val="32"/>
          <w:u w:val="none"/>
        </w:rPr>
      </w:pPr>
      <w:r>
        <w:rPr>
          <w:b w:val="0"/>
          <w:sz w:val="32"/>
          <w:szCs w:val="32"/>
          <w:u w:val="none"/>
        </w:rPr>
        <w:t xml:space="preserve"> (Chair of Governors)</w:t>
      </w:r>
    </w:p>
    <w:p w14:paraId="4AAFD970" w14:textId="77777777" w:rsidR="001D452F" w:rsidRDefault="001D452F" w:rsidP="001D452F">
      <w:pPr>
        <w:pStyle w:val="Default"/>
        <w:jc w:val="center"/>
        <w:rPr>
          <w:sz w:val="32"/>
          <w:szCs w:val="32"/>
        </w:rPr>
      </w:pPr>
    </w:p>
    <w:p w14:paraId="5735719B" w14:textId="77777777" w:rsidR="004E5D2D" w:rsidRPr="004E5D2D" w:rsidRDefault="004E5D2D" w:rsidP="004E5D2D">
      <w:pPr>
        <w:spacing w:before="120" w:after="0" w:line="240" w:lineRule="auto"/>
        <w:rPr>
          <w:rFonts w:eastAsia="MS Mincho" w:cs="Tahoma"/>
          <w:b/>
          <w:sz w:val="32"/>
          <w:szCs w:val="32"/>
          <w:u w:val="single"/>
          <w:lang w:val="en-US"/>
        </w:rPr>
      </w:pPr>
      <w:r w:rsidRPr="004E5D2D">
        <w:rPr>
          <w:rFonts w:eastAsia="MS Mincho" w:cs="Tahoma"/>
          <w:b/>
          <w:sz w:val="32"/>
          <w:szCs w:val="32"/>
          <w:u w:val="single"/>
          <w:lang w:val="en-US"/>
        </w:rPr>
        <w:t>Contents</w:t>
      </w:r>
    </w:p>
    <w:p w14:paraId="385431EF" w14:textId="3297E416" w:rsidR="004E5D2D" w:rsidRPr="004E5D2D" w:rsidRDefault="002650B0"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sz w:val="32"/>
          <w:szCs w:val="32"/>
          <w:lang w:val="en-US"/>
        </w:rPr>
        <w:fldChar w:fldCharType="begin"/>
      </w:r>
      <w:r w:rsidR="004E5D2D" w:rsidRPr="004E5D2D">
        <w:rPr>
          <w:rFonts w:eastAsia="MS Mincho" w:cs="Tahoma"/>
          <w:sz w:val="32"/>
          <w:szCs w:val="32"/>
          <w:lang w:val="en-US"/>
        </w:rPr>
        <w:instrText xml:space="preserve"> TOC \o "2-2" \t "Heading 1,1" </w:instrText>
      </w:r>
      <w:r w:rsidRPr="004E5D2D">
        <w:rPr>
          <w:rFonts w:eastAsia="MS Mincho" w:cs="Tahoma"/>
          <w:sz w:val="32"/>
          <w:szCs w:val="32"/>
          <w:lang w:val="en-US"/>
        </w:rPr>
        <w:fldChar w:fldCharType="separate"/>
      </w:r>
      <w:r w:rsidR="004E5D2D" w:rsidRPr="004E5D2D">
        <w:rPr>
          <w:rFonts w:eastAsia="MS Mincho" w:cs="Tahoma"/>
          <w:noProof/>
          <w:sz w:val="32"/>
          <w:szCs w:val="32"/>
          <w:lang w:val="en-US"/>
        </w:rPr>
        <w:t>1. Aims</w:t>
      </w:r>
      <w:r w:rsidR="004E5D2D" w:rsidRPr="004E5D2D">
        <w:rPr>
          <w:rFonts w:eastAsia="MS Mincho" w:cs="Tahoma"/>
          <w:noProof/>
          <w:sz w:val="32"/>
          <w:szCs w:val="32"/>
          <w:lang w:val="en-US"/>
        </w:rPr>
        <w:tab/>
      </w:r>
      <w:r w:rsidRPr="004E5D2D">
        <w:rPr>
          <w:rFonts w:eastAsia="MS Mincho" w:cs="Tahoma"/>
          <w:noProof/>
          <w:sz w:val="32"/>
          <w:szCs w:val="32"/>
          <w:lang w:val="en-US"/>
        </w:rPr>
        <w:fldChar w:fldCharType="begin"/>
      </w:r>
      <w:r w:rsidR="004E5D2D" w:rsidRPr="004E5D2D">
        <w:rPr>
          <w:rFonts w:eastAsia="MS Mincho" w:cs="Tahoma"/>
          <w:noProof/>
          <w:sz w:val="32"/>
          <w:szCs w:val="32"/>
          <w:lang w:val="en-US"/>
        </w:rPr>
        <w:instrText xml:space="preserve"> PAGEREF _Toc500236918 \h </w:instrText>
      </w:r>
      <w:r w:rsidRPr="004E5D2D">
        <w:rPr>
          <w:rFonts w:eastAsia="MS Mincho" w:cs="Tahoma"/>
          <w:noProof/>
          <w:sz w:val="32"/>
          <w:szCs w:val="32"/>
          <w:lang w:val="en-US"/>
        </w:rPr>
      </w:r>
      <w:r w:rsidRPr="004E5D2D">
        <w:rPr>
          <w:rFonts w:eastAsia="MS Mincho" w:cs="Tahoma"/>
          <w:noProof/>
          <w:sz w:val="32"/>
          <w:szCs w:val="32"/>
          <w:lang w:val="en-US"/>
        </w:rPr>
        <w:fldChar w:fldCharType="separate"/>
      </w:r>
      <w:r w:rsidR="009A61D1">
        <w:rPr>
          <w:rFonts w:eastAsia="MS Mincho" w:cs="Tahoma"/>
          <w:noProof/>
          <w:sz w:val="32"/>
          <w:szCs w:val="32"/>
          <w:lang w:val="en-US"/>
        </w:rPr>
        <w:t>3</w:t>
      </w:r>
      <w:r w:rsidRPr="004E5D2D">
        <w:rPr>
          <w:rFonts w:eastAsia="MS Mincho" w:cs="Tahoma"/>
          <w:noProof/>
          <w:sz w:val="32"/>
          <w:szCs w:val="32"/>
          <w:lang w:val="en-US"/>
        </w:rPr>
        <w:fldChar w:fldCharType="end"/>
      </w:r>
    </w:p>
    <w:p w14:paraId="110C6383" w14:textId="4DFBB39A"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2. Legislation and guidance</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_Toc500236919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3</w:t>
      </w:r>
      <w:r w:rsidR="002650B0" w:rsidRPr="004E5D2D">
        <w:rPr>
          <w:rFonts w:eastAsia="MS Mincho" w:cs="Tahoma"/>
          <w:noProof/>
          <w:sz w:val="32"/>
          <w:szCs w:val="32"/>
          <w:lang w:val="en-US"/>
        </w:rPr>
        <w:fldChar w:fldCharType="end"/>
      </w:r>
    </w:p>
    <w:p w14:paraId="23524938" w14:textId="68C4C253"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3. Roles and responsibilities</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_Toc500236920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3</w:t>
      </w:r>
      <w:r w:rsidR="002650B0" w:rsidRPr="004E5D2D">
        <w:rPr>
          <w:rFonts w:eastAsia="MS Mincho" w:cs="Tahoma"/>
          <w:noProof/>
          <w:sz w:val="32"/>
          <w:szCs w:val="32"/>
          <w:lang w:val="en-US"/>
        </w:rPr>
        <w:fldChar w:fldCharType="end"/>
      </w:r>
    </w:p>
    <w:p w14:paraId="26CFBEC4" w14:textId="7C278851"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4. Educating pupils about online safety</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_Toc500236921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5</w:t>
      </w:r>
      <w:r w:rsidR="002650B0" w:rsidRPr="004E5D2D">
        <w:rPr>
          <w:rFonts w:eastAsia="MS Mincho" w:cs="Tahoma"/>
          <w:noProof/>
          <w:sz w:val="32"/>
          <w:szCs w:val="32"/>
          <w:lang w:val="en-US"/>
        </w:rPr>
        <w:fldChar w:fldCharType="end"/>
      </w:r>
    </w:p>
    <w:p w14:paraId="0AD61B61" w14:textId="4E9A4BE0"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5. Educating parents about online safety</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_Toc500236922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5</w:t>
      </w:r>
      <w:r w:rsidR="002650B0" w:rsidRPr="004E5D2D">
        <w:rPr>
          <w:rFonts w:eastAsia="MS Mincho" w:cs="Tahoma"/>
          <w:noProof/>
          <w:sz w:val="32"/>
          <w:szCs w:val="32"/>
          <w:lang w:val="en-US"/>
        </w:rPr>
        <w:fldChar w:fldCharType="end"/>
      </w:r>
    </w:p>
    <w:p w14:paraId="52E5183A" w14:textId="760F9DDD"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6. Cyber-bullying</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_Toc500236923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5</w:t>
      </w:r>
      <w:r w:rsidR="002650B0" w:rsidRPr="004E5D2D">
        <w:rPr>
          <w:rFonts w:eastAsia="MS Mincho" w:cs="Tahoma"/>
          <w:noProof/>
          <w:sz w:val="32"/>
          <w:szCs w:val="32"/>
          <w:lang w:val="en-US"/>
        </w:rPr>
        <w:fldChar w:fldCharType="end"/>
      </w:r>
    </w:p>
    <w:p w14:paraId="39DF478E" w14:textId="2CED75D9"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7. Acceptable use of the internet in school</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_Toc500236924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7</w:t>
      </w:r>
      <w:r w:rsidR="002650B0" w:rsidRPr="004E5D2D">
        <w:rPr>
          <w:rFonts w:eastAsia="MS Mincho" w:cs="Tahoma"/>
          <w:noProof/>
          <w:sz w:val="32"/>
          <w:szCs w:val="32"/>
          <w:lang w:val="en-US"/>
        </w:rPr>
        <w:fldChar w:fldCharType="end"/>
      </w:r>
    </w:p>
    <w:p w14:paraId="45C8EE4C" w14:textId="171FBE64"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8. Pupils using mobile devices in school</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_Toc500236925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7</w:t>
      </w:r>
      <w:r w:rsidR="002650B0" w:rsidRPr="004E5D2D">
        <w:rPr>
          <w:rFonts w:eastAsia="MS Mincho" w:cs="Tahoma"/>
          <w:noProof/>
          <w:sz w:val="32"/>
          <w:szCs w:val="32"/>
          <w:lang w:val="en-US"/>
        </w:rPr>
        <w:fldChar w:fldCharType="end"/>
      </w:r>
    </w:p>
    <w:p w14:paraId="486AC009" w14:textId="6D4624E3"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9. Staff using work devices outside school</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_Toc500236926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7</w:t>
      </w:r>
      <w:r w:rsidR="002650B0" w:rsidRPr="004E5D2D">
        <w:rPr>
          <w:rFonts w:eastAsia="MS Mincho" w:cs="Tahoma"/>
          <w:noProof/>
          <w:sz w:val="32"/>
          <w:szCs w:val="32"/>
          <w:lang w:val="en-US"/>
        </w:rPr>
        <w:fldChar w:fldCharType="end"/>
      </w:r>
    </w:p>
    <w:p w14:paraId="4255FEB9" w14:textId="660ECEBA"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10. How the school will respond to issues of misuse</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_Toc500236927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7</w:t>
      </w:r>
      <w:r w:rsidR="002650B0" w:rsidRPr="004E5D2D">
        <w:rPr>
          <w:rFonts w:eastAsia="MS Mincho" w:cs="Tahoma"/>
          <w:noProof/>
          <w:sz w:val="32"/>
          <w:szCs w:val="32"/>
          <w:lang w:val="en-US"/>
        </w:rPr>
        <w:fldChar w:fldCharType="end"/>
      </w:r>
    </w:p>
    <w:p w14:paraId="7819D6CC" w14:textId="47F38B38"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11. Training</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_Toc500236928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8</w:t>
      </w:r>
      <w:r w:rsidR="002650B0" w:rsidRPr="004E5D2D">
        <w:rPr>
          <w:rFonts w:eastAsia="MS Mincho" w:cs="Tahoma"/>
          <w:noProof/>
          <w:sz w:val="32"/>
          <w:szCs w:val="32"/>
          <w:lang w:val="en-US"/>
        </w:rPr>
        <w:fldChar w:fldCharType="end"/>
      </w:r>
    </w:p>
    <w:p w14:paraId="125236EA" w14:textId="1A1E6284"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12. Monitoring arrangements</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_Toc500236929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8</w:t>
      </w:r>
      <w:r w:rsidR="002650B0" w:rsidRPr="004E5D2D">
        <w:rPr>
          <w:rFonts w:eastAsia="MS Mincho" w:cs="Tahoma"/>
          <w:noProof/>
          <w:sz w:val="32"/>
          <w:szCs w:val="32"/>
          <w:lang w:val="en-US"/>
        </w:rPr>
        <w:fldChar w:fldCharType="end"/>
      </w:r>
    </w:p>
    <w:p w14:paraId="77116A93" w14:textId="581E7A96"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13. Links with other policies</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_Toc500236930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8</w:t>
      </w:r>
      <w:r w:rsidR="002650B0" w:rsidRPr="004E5D2D">
        <w:rPr>
          <w:rFonts w:eastAsia="MS Mincho" w:cs="Tahoma"/>
          <w:noProof/>
          <w:sz w:val="32"/>
          <w:szCs w:val="32"/>
          <w:lang w:val="en-US"/>
        </w:rPr>
        <w:fldChar w:fldCharType="end"/>
      </w:r>
    </w:p>
    <w:p w14:paraId="723272C0" w14:textId="6D58262D"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Appendix 1: acceptable use agreement (pupils and parents/carers)</w:t>
      </w:r>
      <w:r w:rsidRPr="004E5D2D">
        <w:rPr>
          <w:rFonts w:eastAsia="MS Mincho" w:cs="Tahoma"/>
          <w:noProof/>
          <w:sz w:val="32"/>
          <w:szCs w:val="32"/>
          <w:lang w:val="en-US"/>
        </w:rPr>
        <w:tab/>
      </w:r>
      <w:r w:rsidR="002650B0" w:rsidRPr="004E5D2D">
        <w:rPr>
          <w:rFonts w:eastAsia="MS Mincho" w:cs="Tahoma"/>
          <w:noProof/>
          <w:sz w:val="32"/>
          <w:szCs w:val="32"/>
          <w:lang w:val="en-US"/>
        </w:rPr>
        <w:fldChar w:fldCharType="begin"/>
      </w:r>
      <w:r w:rsidRPr="004E5D2D">
        <w:rPr>
          <w:rFonts w:eastAsia="MS Mincho" w:cs="Tahoma"/>
          <w:noProof/>
          <w:sz w:val="32"/>
          <w:szCs w:val="32"/>
          <w:lang w:val="en-US"/>
        </w:rPr>
        <w:instrText xml:space="preserve"> PAGEREF _Toc500236931 \h </w:instrText>
      </w:r>
      <w:r w:rsidR="002650B0" w:rsidRPr="004E5D2D">
        <w:rPr>
          <w:rFonts w:eastAsia="MS Mincho" w:cs="Tahoma"/>
          <w:noProof/>
          <w:sz w:val="32"/>
          <w:szCs w:val="32"/>
          <w:lang w:val="en-US"/>
        </w:rPr>
      </w:r>
      <w:r w:rsidR="002650B0" w:rsidRPr="004E5D2D">
        <w:rPr>
          <w:rFonts w:eastAsia="MS Mincho" w:cs="Tahoma"/>
          <w:noProof/>
          <w:sz w:val="32"/>
          <w:szCs w:val="32"/>
          <w:lang w:val="en-US"/>
        </w:rPr>
        <w:fldChar w:fldCharType="separate"/>
      </w:r>
      <w:r w:rsidR="009A61D1">
        <w:rPr>
          <w:rFonts w:eastAsia="MS Mincho" w:cs="Tahoma"/>
          <w:noProof/>
          <w:sz w:val="32"/>
          <w:szCs w:val="32"/>
          <w:lang w:val="en-US"/>
        </w:rPr>
        <w:t>9</w:t>
      </w:r>
      <w:r w:rsidR="002650B0" w:rsidRPr="004E5D2D">
        <w:rPr>
          <w:rFonts w:eastAsia="MS Mincho" w:cs="Tahoma"/>
          <w:noProof/>
          <w:sz w:val="32"/>
          <w:szCs w:val="32"/>
          <w:lang w:val="en-US"/>
        </w:rPr>
        <w:fldChar w:fldCharType="end"/>
      </w:r>
    </w:p>
    <w:p w14:paraId="14691894" w14:textId="77777777"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Appendix 2: acceptable use agreement (staff, gove</w:t>
      </w:r>
      <w:r>
        <w:rPr>
          <w:rFonts w:eastAsia="MS Mincho" w:cs="Tahoma"/>
          <w:noProof/>
          <w:sz w:val="32"/>
          <w:szCs w:val="32"/>
          <w:lang w:val="en-US"/>
        </w:rPr>
        <w:t>rnors, volunteers and visitors)</w:t>
      </w:r>
    </w:p>
    <w:p w14:paraId="1EE09DBD" w14:textId="77777777"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Appendix 3: online safety training needs – self-audit for staf</w:t>
      </w:r>
      <w:r w:rsidR="00C4662E">
        <w:rPr>
          <w:rFonts w:eastAsia="MS Mincho" w:cs="Tahoma"/>
          <w:noProof/>
          <w:sz w:val="32"/>
          <w:szCs w:val="32"/>
          <w:lang w:val="en-US"/>
        </w:rPr>
        <w:t>f</w:t>
      </w:r>
    </w:p>
    <w:p w14:paraId="2A102970" w14:textId="44E1BC23" w:rsidR="004E5D2D" w:rsidRPr="004E5D2D" w:rsidRDefault="004E5D2D" w:rsidP="004E5D2D">
      <w:pPr>
        <w:tabs>
          <w:tab w:val="right" w:leader="dot" w:pos="9338"/>
        </w:tabs>
        <w:spacing w:before="120" w:after="0" w:line="240" w:lineRule="auto"/>
        <w:rPr>
          <w:rFonts w:eastAsia="Times New Roman" w:cs="Tahoma"/>
          <w:noProof/>
          <w:sz w:val="32"/>
          <w:szCs w:val="32"/>
          <w:lang w:eastAsia="en-GB"/>
        </w:rPr>
      </w:pPr>
      <w:r w:rsidRPr="004E5D2D">
        <w:rPr>
          <w:rFonts w:eastAsia="MS Mincho" w:cs="Tahoma"/>
          <w:noProof/>
          <w:sz w:val="32"/>
          <w:szCs w:val="32"/>
          <w:lang w:val="en-US"/>
        </w:rPr>
        <w:t>Appendix 4: on</w:t>
      </w:r>
      <w:r w:rsidR="00C4662E">
        <w:rPr>
          <w:rFonts w:eastAsia="MS Mincho" w:cs="Tahoma"/>
          <w:noProof/>
          <w:sz w:val="32"/>
          <w:szCs w:val="32"/>
          <w:lang w:val="en-US"/>
        </w:rPr>
        <w:t>line safety incident report log</w:t>
      </w:r>
    </w:p>
    <w:p w14:paraId="491275FE" w14:textId="77777777" w:rsidR="004E5D2D" w:rsidRPr="004E5D2D" w:rsidRDefault="002650B0" w:rsidP="004E5D2D">
      <w:pPr>
        <w:spacing w:before="120" w:after="0" w:line="240" w:lineRule="auto"/>
        <w:rPr>
          <w:rFonts w:eastAsia="MS Mincho" w:cs="Tahoma"/>
          <w:lang w:val="en-US"/>
        </w:rPr>
      </w:pPr>
      <w:r w:rsidRPr="004E5D2D">
        <w:rPr>
          <w:rFonts w:eastAsia="MS Mincho" w:cs="Tahoma"/>
          <w:sz w:val="32"/>
          <w:szCs w:val="32"/>
          <w:lang w:val="en-US"/>
        </w:rPr>
        <w:fldChar w:fldCharType="end"/>
      </w:r>
    </w:p>
    <w:p w14:paraId="644575FA" w14:textId="77777777" w:rsidR="004E5D2D" w:rsidRPr="004E5D2D" w:rsidRDefault="004E5D2D" w:rsidP="004E5D2D">
      <w:pPr>
        <w:spacing w:before="120" w:after="0" w:line="240" w:lineRule="auto"/>
        <w:rPr>
          <w:rFonts w:eastAsia="MS Mincho" w:cs="Tahoma"/>
          <w:b/>
          <w:lang w:val="en-US"/>
        </w:rPr>
      </w:pPr>
    </w:p>
    <w:p w14:paraId="57CBD674" w14:textId="77777777" w:rsidR="004E5D2D" w:rsidRPr="004E5D2D" w:rsidRDefault="004E5D2D" w:rsidP="004E5D2D">
      <w:pPr>
        <w:spacing w:before="120" w:after="0" w:line="240" w:lineRule="auto"/>
        <w:rPr>
          <w:rFonts w:eastAsia="MS Mincho" w:cs="Tahoma"/>
          <w:b/>
          <w:lang w:val="en-US"/>
        </w:rPr>
      </w:pPr>
    </w:p>
    <w:p w14:paraId="41EF09CA" w14:textId="77777777" w:rsidR="004E5D2D" w:rsidRPr="004E5D2D" w:rsidRDefault="004E5D2D" w:rsidP="004E5D2D">
      <w:pPr>
        <w:spacing w:before="120" w:after="0" w:line="240" w:lineRule="auto"/>
        <w:rPr>
          <w:rFonts w:eastAsia="MS Mincho" w:cs="Tahoma"/>
          <w:b/>
          <w:lang w:val="en-US"/>
        </w:rPr>
      </w:pPr>
    </w:p>
    <w:p w14:paraId="0A576892" w14:textId="77777777" w:rsidR="004E5D2D" w:rsidRPr="004E5D2D" w:rsidRDefault="004E5D2D" w:rsidP="004E5D2D">
      <w:pPr>
        <w:spacing w:before="120" w:after="0" w:line="240" w:lineRule="auto"/>
        <w:rPr>
          <w:rFonts w:eastAsia="MS Mincho" w:cs="Tahoma"/>
          <w:i/>
          <w:color w:val="F15F22"/>
          <w:lang w:val="en-US"/>
        </w:rPr>
      </w:pPr>
    </w:p>
    <w:p w14:paraId="565368E0" w14:textId="77777777" w:rsidR="004E5D2D" w:rsidRPr="004E5D2D" w:rsidRDefault="004E5D2D" w:rsidP="004E5D2D">
      <w:pPr>
        <w:spacing w:before="120" w:after="0" w:line="240" w:lineRule="auto"/>
        <w:rPr>
          <w:rFonts w:eastAsia="MS Mincho" w:cs="Tahoma"/>
          <w:i/>
          <w:color w:val="F15F22"/>
          <w:lang w:val="en-US"/>
        </w:rPr>
      </w:pPr>
    </w:p>
    <w:p w14:paraId="58EB5049" w14:textId="77777777" w:rsidR="004E5D2D" w:rsidRPr="004E5D2D" w:rsidRDefault="004E5D2D" w:rsidP="004E5D2D">
      <w:pPr>
        <w:spacing w:before="120" w:after="0" w:line="240" w:lineRule="auto"/>
        <w:rPr>
          <w:rFonts w:eastAsia="MS Mincho" w:cs="Tahoma"/>
          <w:i/>
          <w:color w:val="F15F22"/>
          <w:lang w:val="en-US"/>
        </w:rPr>
      </w:pPr>
    </w:p>
    <w:p w14:paraId="5673E479" w14:textId="77777777" w:rsidR="004E5D2D" w:rsidRPr="004E5D2D" w:rsidRDefault="004E5D2D" w:rsidP="004E5D2D">
      <w:pPr>
        <w:spacing w:before="120" w:after="0" w:line="240" w:lineRule="auto"/>
        <w:rPr>
          <w:rFonts w:eastAsia="MS Mincho" w:cs="Tahoma"/>
          <w:i/>
          <w:color w:val="F15F22"/>
          <w:lang w:val="en-US"/>
        </w:rPr>
      </w:pPr>
    </w:p>
    <w:p w14:paraId="3710DBA3" w14:textId="77777777" w:rsidR="004E5D2D" w:rsidRPr="004E5D2D" w:rsidRDefault="004E5D2D" w:rsidP="004E5D2D">
      <w:pPr>
        <w:spacing w:before="120" w:after="0" w:line="240" w:lineRule="auto"/>
        <w:rPr>
          <w:rFonts w:eastAsia="MS Mincho" w:cs="Tahoma"/>
          <w:i/>
          <w:color w:val="F15F22"/>
          <w:lang w:val="en-US"/>
        </w:rPr>
      </w:pPr>
    </w:p>
    <w:p w14:paraId="1CC6C25A" w14:textId="77777777" w:rsidR="004E5D2D" w:rsidRPr="004E5D2D" w:rsidRDefault="004E5D2D" w:rsidP="004E5D2D">
      <w:pPr>
        <w:spacing w:before="120" w:after="0" w:line="240" w:lineRule="auto"/>
        <w:rPr>
          <w:rFonts w:eastAsia="MS Mincho" w:cs="Tahoma"/>
          <w:i/>
          <w:color w:val="F15F22"/>
          <w:lang w:val="en-US"/>
        </w:rPr>
      </w:pPr>
    </w:p>
    <w:p w14:paraId="101AAAC6"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0" w:name="_Toc500236918"/>
      <w:r w:rsidRPr="004E5D2D">
        <w:rPr>
          <w:rFonts w:eastAsia="MS Gothic" w:cs="Tahoma"/>
          <w:b/>
          <w:bCs/>
          <w:lang w:val="en-US"/>
        </w:rPr>
        <w:lastRenderedPageBreak/>
        <w:t xml:space="preserve">1. </w:t>
      </w:r>
      <w:r>
        <w:rPr>
          <w:rFonts w:eastAsia="MS Gothic" w:cs="Tahoma"/>
          <w:b/>
          <w:bCs/>
          <w:u w:val="single"/>
          <w:lang w:val="en-US"/>
        </w:rPr>
        <w:t>Ai</w:t>
      </w:r>
      <w:r w:rsidRPr="004E5D2D">
        <w:rPr>
          <w:rFonts w:eastAsia="MS Gothic" w:cs="Tahoma"/>
          <w:b/>
          <w:bCs/>
          <w:u w:val="single"/>
          <w:lang w:val="en-US"/>
        </w:rPr>
        <w:t>ms</w:t>
      </w:r>
      <w:bookmarkEnd w:id="0"/>
    </w:p>
    <w:p w14:paraId="6A162A9F" w14:textId="77777777" w:rsidR="004E5D2D" w:rsidRPr="004E5D2D" w:rsidRDefault="009B14A3" w:rsidP="00FC2E30">
      <w:pPr>
        <w:spacing w:before="120" w:after="0" w:line="240" w:lineRule="auto"/>
        <w:jc w:val="both"/>
        <w:rPr>
          <w:rFonts w:eastAsia="MS Mincho" w:cs="Tahoma"/>
          <w:lang w:eastAsia="en-GB"/>
        </w:rPr>
      </w:pPr>
      <w:r>
        <w:rPr>
          <w:rFonts w:eastAsia="MS Mincho" w:cs="Tahoma"/>
          <w:lang w:eastAsia="en-GB"/>
        </w:rPr>
        <w:t>Roby Park Primary School</w:t>
      </w:r>
      <w:r w:rsidR="004E5D2D" w:rsidRPr="004E5D2D">
        <w:rPr>
          <w:rFonts w:eastAsia="MS Mincho" w:cs="Tahoma"/>
          <w:lang w:eastAsia="en-GB"/>
        </w:rPr>
        <w:t xml:space="preserve"> aims to:  </w:t>
      </w:r>
    </w:p>
    <w:p w14:paraId="6F6DF48B"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Have robust processes in place to ensure the online safety of pupils, staff, volunteers and governors</w:t>
      </w:r>
    </w:p>
    <w:p w14:paraId="684B7014"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Deliver an effective approach to online safety, which empowers us to protect and educate the whole school community in its use of technology</w:t>
      </w:r>
    </w:p>
    <w:p w14:paraId="3117AB93"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Establish clear mechanisms to identify, intervene and escalate an incident, where appropriate</w:t>
      </w:r>
    </w:p>
    <w:p w14:paraId="741DE6FD"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1" w:name="_Toc500236919"/>
      <w:r w:rsidRPr="004E5D2D">
        <w:rPr>
          <w:rFonts w:eastAsia="MS Gothic" w:cs="Tahoma"/>
          <w:b/>
          <w:bCs/>
          <w:lang w:val="en-US"/>
        </w:rPr>
        <w:t xml:space="preserve">2. </w:t>
      </w:r>
      <w:r w:rsidRPr="004E5D2D">
        <w:rPr>
          <w:rFonts w:eastAsia="MS Gothic" w:cs="Tahoma"/>
          <w:b/>
          <w:bCs/>
          <w:u w:val="single"/>
          <w:lang w:val="en-US"/>
        </w:rPr>
        <w:t>Legislation and guidance</w:t>
      </w:r>
      <w:bookmarkEnd w:id="1"/>
    </w:p>
    <w:p w14:paraId="3A3367C7"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This policy is based on the Department for Education’s statutory safeguarding guidance, </w:t>
      </w:r>
      <w:hyperlink r:id="rId9" w:history="1">
        <w:r w:rsidRPr="004E5D2D">
          <w:rPr>
            <w:rFonts w:eastAsia="MS Mincho" w:cs="Tahoma"/>
            <w:color w:val="0092CF"/>
            <w:u w:val="single"/>
            <w:lang w:val="en-US"/>
          </w:rPr>
          <w:t>Keeping Children Safe in Education</w:t>
        </w:r>
      </w:hyperlink>
      <w:r w:rsidRPr="004E5D2D">
        <w:rPr>
          <w:rFonts w:eastAsia="MS Mincho" w:cs="Tahoma"/>
          <w:lang w:eastAsia="en-GB"/>
        </w:rPr>
        <w:t xml:space="preserve">, and its advice for schools on </w:t>
      </w:r>
      <w:hyperlink r:id="rId10" w:history="1">
        <w:r w:rsidRPr="004E5D2D">
          <w:rPr>
            <w:rFonts w:eastAsia="MS Mincho" w:cs="Tahoma"/>
            <w:color w:val="0092CF"/>
            <w:u w:val="single"/>
            <w:lang w:val="en-US"/>
          </w:rPr>
          <w:t>preventing and tackling bullying</w:t>
        </w:r>
      </w:hyperlink>
      <w:r w:rsidRPr="004E5D2D">
        <w:rPr>
          <w:rFonts w:eastAsia="MS Mincho" w:cs="Tahoma"/>
          <w:lang w:eastAsia="en-GB"/>
        </w:rPr>
        <w:t xml:space="preserve"> and </w:t>
      </w:r>
      <w:hyperlink r:id="rId11" w:history="1">
        <w:r w:rsidRPr="004E5D2D">
          <w:rPr>
            <w:rFonts w:eastAsia="MS Mincho" w:cs="Tahoma"/>
            <w:color w:val="0092CF"/>
            <w:u w:val="single"/>
            <w:lang w:eastAsia="en-GB"/>
          </w:rPr>
          <w:t>searching, screening and confiscation</w:t>
        </w:r>
      </w:hyperlink>
      <w:r w:rsidRPr="004E5D2D">
        <w:rPr>
          <w:rFonts w:eastAsia="MS Mincho" w:cs="Tahoma"/>
          <w:lang w:eastAsia="en-GB"/>
        </w:rPr>
        <w:t xml:space="preserve">. It also refers to the Department’s guidance on </w:t>
      </w:r>
      <w:hyperlink r:id="rId12" w:history="1">
        <w:r w:rsidRPr="004E5D2D">
          <w:rPr>
            <w:rFonts w:eastAsia="MS Mincho" w:cs="Tahoma"/>
            <w:color w:val="0092CF"/>
            <w:u w:val="single"/>
            <w:lang w:eastAsia="en-GB"/>
          </w:rPr>
          <w:t>protecting children from radicalisation</w:t>
        </w:r>
      </w:hyperlink>
      <w:r w:rsidRPr="004E5D2D">
        <w:rPr>
          <w:rFonts w:eastAsia="MS Mincho" w:cs="Tahoma"/>
          <w:lang w:eastAsia="en-GB"/>
        </w:rPr>
        <w:t>.</w:t>
      </w:r>
    </w:p>
    <w:p w14:paraId="61211E79"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It</w:t>
      </w:r>
      <w:r w:rsidRPr="004E5D2D">
        <w:rPr>
          <w:rFonts w:eastAsia="MS Mincho" w:cs="Tahoma"/>
          <w:lang w:val="en-US" w:eastAsia="en-GB"/>
        </w:rPr>
        <w:t xml:space="preserve"> </w:t>
      </w:r>
      <w:r w:rsidRPr="004E5D2D">
        <w:rPr>
          <w:rFonts w:eastAsia="MS Mincho" w:cs="Tahoma"/>
          <w:lang w:eastAsia="en-GB"/>
        </w:rPr>
        <w:t>reflects</w:t>
      </w:r>
      <w:r w:rsidRPr="004E5D2D">
        <w:rPr>
          <w:rFonts w:eastAsia="MS Mincho" w:cs="Tahoma"/>
          <w:lang w:val="en-US" w:eastAsia="en-GB"/>
        </w:rPr>
        <w:t xml:space="preserve"> existing legislation, including but not limited to the </w:t>
      </w:r>
      <w:hyperlink r:id="rId13" w:history="1">
        <w:r w:rsidRPr="004E5D2D">
          <w:rPr>
            <w:rFonts w:eastAsia="MS Mincho" w:cs="Tahoma"/>
            <w:color w:val="0092CF"/>
            <w:u w:val="single"/>
            <w:lang w:val="en-US"/>
          </w:rPr>
          <w:t>Education Act 1996</w:t>
        </w:r>
      </w:hyperlink>
      <w:r w:rsidRPr="004E5D2D">
        <w:rPr>
          <w:rFonts w:eastAsia="MS Mincho" w:cs="Tahoma"/>
          <w:lang w:val="en-US" w:eastAsia="en-GB"/>
        </w:rPr>
        <w:t xml:space="preserve"> (as amended), the </w:t>
      </w:r>
      <w:hyperlink r:id="rId14" w:history="1">
        <w:r w:rsidRPr="004E5D2D">
          <w:rPr>
            <w:rFonts w:eastAsia="MS Mincho" w:cs="Tahoma"/>
            <w:color w:val="0092CF"/>
            <w:u w:val="single"/>
            <w:lang w:val="en-US"/>
          </w:rPr>
          <w:t>Education and Inspections Act 2006</w:t>
        </w:r>
      </w:hyperlink>
      <w:r w:rsidRPr="004E5D2D">
        <w:rPr>
          <w:rFonts w:eastAsia="MS Mincho" w:cs="Tahoma"/>
          <w:lang w:val="en-US" w:eastAsia="en-GB"/>
        </w:rPr>
        <w:t xml:space="preserve"> and the </w:t>
      </w:r>
      <w:hyperlink r:id="rId15" w:history="1">
        <w:r w:rsidRPr="004E5D2D">
          <w:rPr>
            <w:rFonts w:eastAsia="MS Mincho" w:cs="Tahoma"/>
            <w:color w:val="0092CF"/>
            <w:u w:val="single"/>
            <w:lang w:val="en-US"/>
          </w:rPr>
          <w:t>Equality Act 2010</w:t>
        </w:r>
      </w:hyperlink>
      <w:r w:rsidRPr="004E5D2D">
        <w:rPr>
          <w:rFonts w:eastAsia="MS Mincho" w:cs="Tahoma"/>
          <w:lang w:val="en-US" w:eastAsia="en-GB"/>
        </w:rPr>
        <w:t xml:space="preserve">. In addition, it reflects the </w:t>
      </w:r>
      <w:hyperlink r:id="rId16" w:history="1">
        <w:r w:rsidRPr="004E5D2D">
          <w:rPr>
            <w:rFonts w:eastAsia="MS Mincho" w:cs="Tahoma"/>
            <w:color w:val="0092CF"/>
            <w:u w:val="single"/>
            <w:lang w:val="en-US"/>
          </w:rPr>
          <w:t>Education Act 2011</w:t>
        </w:r>
      </w:hyperlink>
      <w:r w:rsidRPr="004E5D2D">
        <w:rPr>
          <w:rFonts w:eastAsia="MS Mincho" w:cs="Tahoma"/>
          <w:lang w:eastAsia="en-GB"/>
        </w:rPr>
        <w:t xml:space="preserve">, which </w:t>
      </w:r>
      <w:r w:rsidRPr="004E5D2D">
        <w:rPr>
          <w:rFonts w:eastAsia="MS Mincho" w:cs="Tahoma"/>
          <w:lang w:val="en-US" w:eastAsia="en-GB"/>
        </w:rPr>
        <w:t xml:space="preserve">has given </w:t>
      </w:r>
      <w:r w:rsidRPr="004E5D2D">
        <w:rPr>
          <w:rFonts w:eastAsia="MS Mincho" w:cs="Tahoma"/>
          <w:lang w:eastAsia="en-GB"/>
        </w:rPr>
        <w:t>teachers stronger powers to tackle cyber-bullying by, if necessary, searching for and deleting inappropriate images or files on pupils’ electronic devices where they believe there is a ‘good reason’ to do so.</w:t>
      </w:r>
    </w:p>
    <w:p w14:paraId="4E9AF859"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The policy also takes into account the </w:t>
      </w:r>
      <w:hyperlink r:id="rId17" w:history="1">
        <w:r w:rsidRPr="004E5D2D">
          <w:rPr>
            <w:rFonts w:eastAsia="MS Mincho" w:cs="Tahoma"/>
            <w:color w:val="0092CF"/>
            <w:u w:val="single"/>
            <w:lang w:val="en-US"/>
          </w:rPr>
          <w:t xml:space="preserve">National Curriculum computing </w:t>
        </w:r>
        <w:proofErr w:type="spellStart"/>
        <w:r w:rsidRPr="004E5D2D">
          <w:rPr>
            <w:rFonts w:eastAsia="MS Mincho" w:cs="Tahoma"/>
            <w:color w:val="0092CF"/>
            <w:u w:val="single"/>
            <w:lang w:val="en-US"/>
          </w:rPr>
          <w:t>programmes</w:t>
        </w:r>
        <w:proofErr w:type="spellEnd"/>
        <w:r w:rsidRPr="004E5D2D">
          <w:rPr>
            <w:rFonts w:eastAsia="MS Mincho" w:cs="Tahoma"/>
            <w:color w:val="0092CF"/>
            <w:u w:val="single"/>
            <w:lang w:val="en-US"/>
          </w:rPr>
          <w:t xml:space="preserve"> of study</w:t>
        </w:r>
      </w:hyperlink>
      <w:r w:rsidRPr="004E5D2D">
        <w:rPr>
          <w:rFonts w:eastAsia="MS Mincho" w:cs="Tahoma"/>
          <w:lang w:eastAsia="en-GB"/>
        </w:rPr>
        <w:t>.</w:t>
      </w:r>
    </w:p>
    <w:p w14:paraId="2A3659DB" w14:textId="77777777" w:rsidR="004E5D2D" w:rsidRPr="004E5D2D" w:rsidRDefault="009B14A3" w:rsidP="00FC2E30">
      <w:pPr>
        <w:keepNext/>
        <w:keepLines/>
        <w:spacing w:before="480" w:after="0" w:line="240" w:lineRule="auto"/>
        <w:jc w:val="both"/>
        <w:outlineLvl w:val="0"/>
        <w:rPr>
          <w:rFonts w:eastAsia="MS Gothic" w:cs="Tahoma"/>
          <w:b/>
          <w:bCs/>
          <w:lang w:val="en-US"/>
        </w:rPr>
      </w:pPr>
      <w:bookmarkStart w:id="2" w:name="_Toc500236920"/>
      <w:r>
        <w:rPr>
          <w:rFonts w:eastAsia="MS Gothic" w:cs="Tahoma"/>
          <w:b/>
          <w:bCs/>
          <w:lang w:val="en-US"/>
        </w:rPr>
        <w:t xml:space="preserve">3. </w:t>
      </w:r>
      <w:r w:rsidRPr="009B14A3">
        <w:rPr>
          <w:rFonts w:eastAsia="MS Gothic" w:cs="Tahoma"/>
          <w:b/>
          <w:bCs/>
          <w:u w:val="single"/>
          <w:lang w:val="en-US"/>
        </w:rPr>
        <w:t>Roles and re</w:t>
      </w:r>
      <w:r w:rsidR="004E5D2D" w:rsidRPr="004E5D2D">
        <w:rPr>
          <w:rFonts w:eastAsia="MS Gothic" w:cs="Tahoma"/>
          <w:b/>
          <w:bCs/>
          <w:u w:val="single"/>
          <w:lang w:val="en-US"/>
        </w:rPr>
        <w:t>sponsibilities</w:t>
      </w:r>
      <w:bookmarkEnd w:id="2"/>
    </w:p>
    <w:p w14:paraId="0221F324" w14:textId="77777777" w:rsidR="004E5D2D" w:rsidRPr="004E5D2D" w:rsidRDefault="004E5D2D" w:rsidP="00FC2E30">
      <w:pPr>
        <w:spacing w:before="120" w:after="0" w:line="240" w:lineRule="auto"/>
        <w:jc w:val="both"/>
        <w:rPr>
          <w:rFonts w:eastAsia="MS Mincho" w:cs="Tahoma"/>
          <w:b/>
          <w:color w:val="FF0000"/>
          <w:lang w:val="en-US" w:eastAsia="en-GB"/>
        </w:rPr>
      </w:pPr>
      <w:r w:rsidRPr="004E5D2D">
        <w:rPr>
          <w:rFonts w:eastAsia="MS Mincho" w:cs="Tahoma"/>
          <w:b/>
          <w:lang w:eastAsia="en-GB"/>
        </w:rPr>
        <w:t>3.1 </w:t>
      </w:r>
      <w:r w:rsidR="009B14A3">
        <w:rPr>
          <w:rFonts w:eastAsia="MS Mincho" w:cs="Tahoma"/>
          <w:b/>
          <w:lang w:eastAsia="en-GB"/>
        </w:rPr>
        <w:t>The Governing B</w:t>
      </w:r>
      <w:r w:rsidRPr="004E5D2D">
        <w:rPr>
          <w:rFonts w:eastAsia="MS Mincho" w:cs="Tahoma"/>
          <w:b/>
          <w:lang w:eastAsia="en-GB"/>
        </w:rPr>
        <w:t>ody</w:t>
      </w:r>
      <w:r w:rsidRPr="004E5D2D">
        <w:rPr>
          <w:rFonts w:eastAsia="MS Mincho" w:cs="Tahoma"/>
          <w:b/>
          <w:lang w:val="en-US" w:eastAsia="en-GB"/>
        </w:rPr>
        <w:t xml:space="preserve"> </w:t>
      </w:r>
    </w:p>
    <w:p w14:paraId="6B79519D" w14:textId="77777777" w:rsidR="004E5D2D" w:rsidRPr="004E5D2D" w:rsidRDefault="009B14A3" w:rsidP="00FC2E30">
      <w:pPr>
        <w:spacing w:before="120" w:after="0" w:line="240" w:lineRule="auto"/>
        <w:jc w:val="both"/>
        <w:rPr>
          <w:rFonts w:eastAsia="Arial" w:cs="Tahoma"/>
          <w:lang w:val="en-US" w:eastAsia="en-GB"/>
        </w:rPr>
      </w:pPr>
      <w:r>
        <w:rPr>
          <w:rFonts w:eastAsia="Arial" w:cs="Tahoma"/>
          <w:lang w:eastAsia="en-GB"/>
        </w:rPr>
        <w:t>The Governing B</w:t>
      </w:r>
      <w:r w:rsidR="004E5D2D" w:rsidRPr="004E5D2D">
        <w:rPr>
          <w:rFonts w:eastAsia="Arial" w:cs="Tahoma"/>
          <w:lang w:eastAsia="en-GB"/>
        </w:rPr>
        <w:t xml:space="preserve">ody has overall responsibility for monitoring this policy and holding the </w:t>
      </w:r>
      <w:r w:rsidRPr="004E5D2D">
        <w:rPr>
          <w:rFonts w:eastAsia="Arial" w:cs="Tahoma"/>
          <w:lang w:eastAsia="en-GB"/>
        </w:rPr>
        <w:t>Headteacher</w:t>
      </w:r>
      <w:r w:rsidR="004E5D2D" w:rsidRPr="004E5D2D">
        <w:rPr>
          <w:rFonts w:eastAsia="Arial" w:cs="Tahoma"/>
          <w:lang w:eastAsia="en-GB"/>
        </w:rPr>
        <w:t xml:space="preserve"> to account for its implementation</w:t>
      </w:r>
      <w:r w:rsidR="004E5D2D" w:rsidRPr="004E5D2D">
        <w:rPr>
          <w:rFonts w:eastAsia="Arial" w:cs="Tahoma"/>
          <w:lang w:val="en-US" w:eastAsia="en-GB"/>
        </w:rPr>
        <w:t>.</w:t>
      </w:r>
    </w:p>
    <w:p w14:paraId="283CF451" w14:textId="77777777" w:rsidR="004E5D2D" w:rsidRPr="004E5D2D" w:rsidRDefault="004E5D2D" w:rsidP="00FC2E30">
      <w:pPr>
        <w:spacing w:before="120" w:after="0" w:line="240" w:lineRule="auto"/>
        <w:jc w:val="both"/>
        <w:rPr>
          <w:rFonts w:eastAsia="MS Mincho" w:cs="Tahoma"/>
          <w:lang w:eastAsia="en-GB"/>
        </w:rPr>
      </w:pPr>
      <w:r w:rsidRPr="004E5D2D">
        <w:rPr>
          <w:rFonts w:eastAsia="Arial" w:cs="Tahoma"/>
          <w:lang w:val="en-US" w:eastAsia="en-GB"/>
        </w:rPr>
        <w:t xml:space="preserve">The governing body will co-ordinate regular meetings with appropriate staff to discuss online </w:t>
      </w:r>
      <w:proofErr w:type="gramStart"/>
      <w:r w:rsidRPr="004E5D2D">
        <w:rPr>
          <w:rFonts w:eastAsia="Arial" w:cs="Tahoma"/>
          <w:lang w:val="en-US" w:eastAsia="en-GB"/>
        </w:rPr>
        <w:t>safety, and</w:t>
      </w:r>
      <w:proofErr w:type="gramEnd"/>
      <w:r w:rsidRPr="004E5D2D">
        <w:rPr>
          <w:rFonts w:eastAsia="Arial" w:cs="Tahoma"/>
          <w:lang w:val="en-US" w:eastAsia="en-GB"/>
        </w:rPr>
        <w:t xml:space="preserve"> monitor online safety logs as provided by the designated safeguarding lead (DSL). </w:t>
      </w:r>
    </w:p>
    <w:p w14:paraId="457590C8"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All</w:t>
      </w:r>
      <w:r w:rsidR="009B14A3">
        <w:rPr>
          <w:rFonts w:eastAsia="MS Mincho" w:cs="Tahoma"/>
          <w:lang w:eastAsia="en-GB"/>
        </w:rPr>
        <w:t xml:space="preserve"> G</w:t>
      </w:r>
      <w:r w:rsidRPr="004E5D2D">
        <w:rPr>
          <w:rFonts w:eastAsia="MS Mincho" w:cs="Tahoma"/>
          <w:lang w:eastAsia="en-GB"/>
        </w:rPr>
        <w:t>overnors will:</w:t>
      </w:r>
    </w:p>
    <w:p w14:paraId="4A401BD4"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Ensure that they have read and understand this policy</w:t>
      </w:r>
    </w:p>
    <w:p w14:paraId="18785F52"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Agree and adhere to the terms on acceptable use of the school’s ICT systems and the internet (appendix 2)</w:t>
      </w:r>
    </w:p>
    <w:p w14:paraId="5CED9551" w14:textId="77777777" w:rsidR="004E5D2D" w:rsidRPr="004E5D2D" w:rsidRDefault="004E5D2D" w:rsidP="00FC2E30">
      <w:pPr>
        <w:spacing w:before="120" w:after="0" w:line="240" w:lineRule="auto"/>
        <w:jc w:val="both"/>
        <w:rPr>
          <w:rFonts w:eastAsia="MS Mincho" w:cs="Tahoma"/>
          <w:b/>
          <w:lang w:eastAsia="en-GB"/>
        </w:rPr>
      </w:pPr>
      <w:r w:rsidRPr="004E5D2D">
        <w:rPr>
          <w:rFonts w:eastAsia="MS Mincho" w:cs="Tahoma"/>
          <w:b/>
          <w:lang w:eastAsia="en-GB"/>
        </w:rPr>
        <w:t>3.2 The Headteacher</w:t>
      </w:r>
    </w:p>
    <w:p w14:paraId="21863E09" w14:textId="77777777" w:rsidR="004E5D2D" w:rsidRPr="004E5D2D" w:rsidRDefault="004E5D2D" w:rsidP="00FC2E30">
      <w:pPr>
        <w:spacing w:before="120" w:after="0" w:line="240" w:lineRule="auto"/>
        <w:jc w:val="both"/>
        <w:rPr>
          <w:rFonts w:eastAsia="Arial" w:cs="Tahoma"/>
          <w:lang w:eastAsia="en-GB"/>
        </w:rPr>
      </w:pPr>
      <w:r w:rsidRPr="004E5D2D">
        <w:rPr>
          <w:rFonts w:eastAsia="Arial" w:cs="Tahoma"/>
          <w:lang w:eastAsia="en-GB"/>
        </w:rPr>
        <w:t xml:space="preserve">The </w:t>
      </w:r>
      <w:r w:rsidR="009B14A3" w:rsidRPr="004E5D2D">
        <w:rPr>
          <w:rFonts w:eastAsia="Arial" w:cs="Tahoma"/>
          <w:lang w:eastAsia="en-GB"/>
        </w:rPr>
        <w:t>Headteacher</w:t>
      </w:r>
      <w:r w:rsidRPr="004E5D2D">
        <w:rPr>
          <w:rFonts w:eastAsia="Arial" w:cs="Tahoma"/>
          <w:lang w:eastAsia="en-GB"/>
        </w:rPr>
        <w:t xml:space="preserve"> is responsible for ensuring that staff </w:t>
      </w:r>
      <w:r w:rsidRPr="004E5D2D">
        <w:rPr>
          <w:rFonts w:eastAsia="Arial" w:cs="Tahoma"/>
          <w:lang w:val="en-US" w:eastAsia="en-GB"/>
        </w:rPr>
        <w:t>understand</w:t>
      </w:r>
      <w:r w:rsidRPr="004E5D2D">
        <w:rPr>
          <w:rFonts w:eastAsia="Arial" w:cs="Tahoma"/>
          <w:lang w:eastAsia="en-GB"/>
        </w:rPr>
        <w:t xml:space="preserve"> this policy, and that it is being implemented consistently throughout the school.</w:t>
      </w:r>
    </w:p>
    <w:p w14:paraId="3606B18B" w14:textId="77777777" w:rsidR="004E5D2D" w:rsidRPr="004E5D2D" w:rsidRDefault="009B14A3" w:rsidP="00FC2E30">
      <w:pPr>
        <w:spacing w:before="120" w:after="0" w:line="240" w:lineRule="auto"/>
        <w:jc w:val="both"/>
        <w:rPr>
          <w:rFonts w:eastAsia="Arial" w:cs="Tahoma"/>
          <w:b/>
          <w:lang w:eastAsia="en-GB"/>
        </w:rPr>
      </w:pPr>
      <w:r>
        <w:rPr>
          <w:rFonts w:eastAsia="Arial" w:cs="Tahoma"/>
          <w:b/>
          <w:lang w:eastAsia="en-GB"/>
        </w:rPr>
        <w:t>3.3 The Designated Safeguarding L</w:t>
      </w:r>
      <w:r w:rsidR="004E5D2D" w:rsidRPr="004E5D2D">
        <w:rPr>
          <w:rFonts w:eastAsia="Arial" w:cs="Tahoma"/>
          <w:b/>
          <w:lang w:eastAsia="en-GB"/>
        </w:rPr>
        <w:t>ead</w:t>
      </w:r>
    </w:p>
    <w:p w14:paraId="39D5E5E8" w14:textId="77777777" w:rsidR="004E5D2D" w:rsidRPr="004E5D2D" w:rsidRDefault="009B14A3" w:rsidP="00FC2E30">
      <w:pPr>
        <w:spacing w:before="120" w:after="0" w:line="240" w:lineRule="auto"/>
        <w:jc w:val="both"/>
        <w:rPr>
          <w:rFonts w:eastAsia="MS Mincho" w:cs="Tahoma"/>
          <w:lang w:eastAsia="en-GB"/>
        </w:rPr>
      </w:pPr>
      <w:r>
        <w:rPr>
          <w:rFonts w:eastAsia="MS Mincho" w:cs="Tahoma"/>
          <w:lang w:eastAsia="en-GB"/>
        </w:rPr>
        <w:t>Details of the school’s Designated S</w:t>
      </w:r>
      <w:r w:rsidR="004E5D2D" w:rsidRPr="004E5D2D">
        <w:rPr>
          <w:rFonts w:eastAsia="MS Mincho" w:cs="Tahoma"/>
          <w:lang w:eastAsia="en-GB"/>
        </w:rPr>
        <w:t xml:space="preserve">afeguarding </w:t>
      </w:r>
      <w:r>
        <w:rPr>
          <w:rFonts w:eastAsia="MS Mincho" w:cs="Tahoma"/>
          <w:lang w:eastAsia="en-GB"/>
        </w:rPr>
        <w:t>L</w:t>
      </w:r>
      <w:r w:rsidR="004E5D2D" w:rsidRPr="004E5D2D">
        <w:rPr>
          <w:rFonts w:eastAsia="MS Mincho" w:cs="Tahoma"/>
          <w:lang w:eastAsia="en-GB"/>
        </w:rPr>
        <w:t xml:space="preserve">ead (DSL) </w:t>
      </w:r>
      <w:r w:rsidR="004E5D2D" w:rsidRPr="004E5D2D">
        <w:rPr>
          <w:rFonts w:eastAsia="MS Mincho" w:cs="Tahoma"/>
          <w:iCs/>
        </w:rPr>
        <w:t xml:space="preserve">and deputy </w:t>
      </w:r>
      <w:r>
        <w:rPr>
          <w:rFonts w:eastAsia="MS Mincho" w:cs="Tahoma"/>
          <w:lang w:eastAsia="en-GB"/>
        </w:rPr>
        <w:t>are set out in our Child Protection and Safeguarding P</w:t>
      </w:r>
      <w:r w:rsidR="004E5D2D" w:rsidRPr="004E5D2D">
        <w:rPr>
          <w:rFonts w:eastAsia="MS Mincho" w:cs="Tahoma"/>
          <w:lang w:eastAsia="en-GB"/>
        </w:rPr>
        <w:t>olicy.</w:t>
      </w:r>
    </w:p>
    <w:p w14:paraId="5DE1C8E6" w14:textId="77777777" w:rsidR="004E5D2D" w:rsidRPr="004E5D2D" w:rsidRDefault="004E5D2D" w:rsidP="00FC2E30">
      <w:pPr>
        <w:spacing w:before="120" w:after="0" w:line="240" w:lineRule="auto"/>
        <w:jc w:val="both"/>
        <w:rPr>
          <w:rFonts w:eastAsia="Arial" w:cs="Tahoma"/>
          <w:lang w:eastAsia="en-GB"/>
        </w:rPr>
      </w:pPr>
      <w:r w:rsidRPr="004E5D2D">
        <w:rPr>
          <w:rFonts w:eastAsia="Arial" w:cs="Tahoma"/>
          <w:lang w:eastAsia="en-GB"/>
        </w:rPr>
        <w:t>The DSL takes lead responsibility for online safety in school, in particular:</w:t>
      </w:r>
    </w:p>
    <w:p w14:paraId="39E514AB"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Ensuring that staff understand this policy and that it is being implemented consistently throughout the school</w:t>
      </w:r>
    </w:p>
    <w:p w14:paraId="2456BA4A"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Working with the ICT manager and other staff, as necessary, to address any online safety issues or incidents</w:t>
      </w:r>
    </w:p>
    <w:p w14:paraId="2E357E61" w14:textId="66B27402"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lastRenderedPageBreak/>
        <w:t>Ensuring that any onli</w:t>
      </w:r>
      <w:r w:rsidR="00426701">
        <w:rPr>
          <w:rFonts w:eastAsia="MS Mincho" w:cs="Tahoma"/>
          <w:lang w:val="en-US"/>
        </w:rPr>
        <w:t>ne safety incidents are logged on CPOMS</w:t>
      </w:r>
      <w:r w:rsidRPr="004E5D2D">
        <w:rPr>
          <w:rFonts w:eastAsia="MS Mincho" w:cs="Tahoma"/>
          <w:lang w:val="en-US"/>
        </w:rPr>
        <w:t xml:space="preserve"> and dealt with appropriately in line with this policy</w:t>
      </w:r>
    </w:p>
    <w:p w14:paraId="553E0C61"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Ensuring that any incidents of cyber-bullying are logged and dealt with appropriately in line with the school behaviour policy</w:t>
      </w:r>
    </w:p>
    <w:p w14:paraId="486DC778"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Updating and delivering staff training on online safety (appendix 3 contains a self-audit for staff on online safety training needs)</w:t>
      </w:r>
    </w:p>
    <w:p w14:paraId="368A2574"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Liaising with other agencies and/or external services if necessary</w:t>
      </w:r>
    </w:p>
    <w:p w14:paraId="6CCBAB54"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Providing regular reports on online safety in school to the </w:t>
      </w:r>
      <w:r w:rsidR="009B14A3" w:rsidRPr="004E5D2D">
        <w:rPr>
          <w:rFonts w:eastAsia="MS Mincho" w:cs="Tahoma"/>
          <w:lang w:val="en-US"/>
        </w:rPr>
        <w:t>Headteacher</w:t>
      </w:r>
      <w:r w:rsidRPr="004E5D2D">
        <w:rPr>
          <w:rFonts w:eastAsia="MS Mincho" w:cs="Tahoma"/>
          <w:lang w:val="en-US"/>
        </w:rPr>
        <w:t xml:space="preserve"> and/or governing body</w:t>
      </w:r>
    </w:p>
    <w:p w14:paraId="5C78ADB3" w14:textId="77777777" w:rsidR="004E5D2D" w:rsidRPr="004E5D2D" w:rsidRDefault="004E5D2D" w:rsidP="00FC2E30">
      <w:pPr>
        <w:spacing w:before="120" w:after="0" w:line="240" w:lineRule="auto"/>
        <w:jc w:val="both"/>
        <w:rPr>
          <w:rFonts w:eastAsia="MS Mincho" w:cs="Tahoma"/>
          <w:lang w:val="en-US"/>
        </w:rPr>
      </w:pPr>
      <w:r w:rsidRPr="004E5D2D">
        <w:rPr>
          <w:rFonts w:eastAsia="MS Mincho" w:cs="Tahoma"/>
          <w:lang w:val="en-US"/>
        </w:rPr>
        <w:t>This list is not intended to be exhaustive.</w:t>
      </w:r>
    </w:p>
    <w:p w14:paraId="1CAC935B" w14:textId="77777777" w:rsidR="004E5D2D" w:rsidRPr="004E5D2D" w:rsidRDefault="004E5D2D" w:rsidP="00FC2E30">
      <w:pPr>
        <w:spacing w:before="120" w:after="0" w:line="240" w:lineRule="auto"/>
        <w:jc w:val="both"/>
        <w:rPr>
          <w:rFonts w:eastAsia="Arial" w:cs="Tahoma"/>
          <w:b/>
          <w:bCs/>
          <w:lang w:eastAsia="en-GB"/>
        </w:rPr>
      </w:pPr>
      <w:r w:rsidRPr="004E5D2D">
        <w:rPr>
          <w:rFonts w:eastAsia="Arial" w:cs="Tahoma"/>
          <w:b/>
          <w:bCs/>
          <w:lang w:eastAsia="en-GB"/>
        </w:rPr>
        <w:t>3.4 The ICT technician</w:t>
      </w:r>
    </w:p>
    <w:p w14:paraId="239DD00B"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The ICT technician is responsible for:</w:t>
      </w:r>
    </w:p>
    <w:p w14:paraId="7843027F"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Putting in place appropriate filtering and monitoring systems, which are updated on a regular basis and keep pupils safe from potentially harmful and inappropriate content and contact online while at school, including terrorist and extremist material</w:t>
      </w:r>
    </w:p>
    <w:p w14:paraId="3DC3AD6F"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Ensuring that the school’s ICT systems are secure and protected against viruses and malware, and that such safety mechanisms are updated regularly</w:t>
      </w:r>
    </w:p>
    <w:p w14:paraId="16E1595D"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Conducting a full security check and monitoring the school’s ICT systems on a weekly basis</w:t>
      </w:r>
    </w:p>
    <w:p w14:paraId="5E2DF6B0"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Blocking access to potentially dangerous sites and, where possible, preventing the downloading of potentially dangerous files</w:t>
      </w:r>
    </w:p>
    <w:p w14:paraId="245D96BB" w14:textId="2291C304"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Ensuring that any online safety incidents are logged </w:t>
      </w:r>
      <w:r w:rsidR="00426701">
        <w:rPr>
          <w:rFonts w:eastAsia="MS Mincho" w:cs="Tahoma"/>
          <w:lang w:val="en-US"/>
        </w:rPr>
        <w:t>on CPOMS</w:t>
      </w:r>
      <w:r w:rsidRPr="004E5D2D">
        <w:rPr>
          <w:rFonts w:eastAsia="MS Mincho" w:cs="Tahoma"/>
          <w:lang w:val="en-US"/>
        </w:rPr>
        <w:t xml:space="preserve"> and dealt with appropriately in line with this policy</w:t>
      </w:r>
    </w:p>
    <w:p w14:paraId="356C40C7"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Ensuring that any incidents of cyber-bullying are reported to the </w:t>
      </w:r>
      <w:r w:rsidR="009B14A3" w:rsidRPr="004E5D2D">
        <w:rPr>
          <w:rFonts w:eastAsia="MS Mincho" w:cs="Tahoma"/>
          <w:lang w:val="en-US"/>
        </w:rPr>
        <w:t>Headteacher</w:t>
      </w:r>
      <w:r w:rsidRPr="004E5D2D">
        <w:rPr>
          <w:rFonts w:eastAsia="MS Mincho" w:cs="Tahoma"/>
          <w:lang w:val="en-US"/>
        </w:rPr>
        <w:t xml:space="preserve"> to be dealt with appropriately in line with the school behaviour policy</w:t>
      </w:r>
    </w:p>
    <w:p w14:paraId="14FDD8A7"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MS Mincho" w:cs="Tahoma"/>
          <w:lang w:val="en-US" w:eastAsia="en-GB"/>
        </w:rPr>
        <w:t>This list is not intended to be exhaustive.</w:t>
      </w:r>
    </w:p>
    <w:p w14:paraId="696D47A5" w14:textId="77777777" w:rsidR="004E5D2D" w:rsidRPr="004E5D2D" w:rsidRDefault="004E5D2D" w:rsidP="00FC2E30">
      <w:pPr>
        <w:spacing w:before="120" w:after="0" w:line="240" w:lineRule="auto"/>
        <w:jc w:val="both"/>
        <w:rPr>
          <w:rFonts w:eastAsia="MS Mincho" w:cs="Tahoma"/>
          <w:b/>
          <w:lang w:eastAsia="en-GB"/>
        </w:rPr>
      </w:pPr>
      <w:r w:rsidRPr="004E5D2D">
        <w:rPr>
          <w:rFonts w:eastAsia="MS Mincho" w:cs="Tahoma"/>
          <w:b/>
          <w:lang w:eastAsia="en-GB"/>
        </w:rPr>
        <w:t>3.5 All staff and volunteers</w:t>
      </w:r>
    </w:p>
    <w:p w14:paraId="20628200"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All staff, including contractors and agency staff, and volunteers are responsible for: </w:t>
      </w:r>
    </w:p>
    <w:p w14:paraId="7E21F38B"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Maintaining an understanding of this policy</w:t>
      </w:r>
    </w:p>
    <w:p w14:paraId="77890884"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Implementing this policy consistently</w:t>
      </w:r>
    </w:p>
    <w:p w14:paraId="5F1894E1"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Agreeing and adhering to the terms on acceptable use of the school’s ICT systems and the internet (appendix 2), and ensuring </w:t>
      </w:r>
      <w:r w:rsidRPr="004E5D2D">
        <w:rPr>
          <w:rFonts w:eastAsia="MS Mincho" w:cs="Tahoma"/>
        </w:rPr>
        <w:t xml:space="preserve">that </w:t>
      </w:r>
      <w:r w:rsidRPr="004E5D2D">
        <w:rPr>
          <w:rFonts w:eastAsia="MS Mincho" w:cs="Tahoma"/>
          <w:lang w:val="en-US"/>
        </w:rPr>
        <w:t>pupils follow the school</w:t>
      </w:r>
      <w:r w:rsidRPr="004E5D2D">
        <w:rPr>
          <w:rFonts w:eastAsia="Tms Rmn" w:cs="Tahoma"/>
          <w:lang w:val="en-US"/>
        </w:rPr>
        <w:t>’</w:t>
      </w:r>
      <w:r w:rsidRPr="004E5D2D">
        <w:rPr>
          <w:rFonts w:eastAsia="MS Mincho" w:cs="Tahoma"/>
          <w:lang w:val="en-US"/>
        </w:rPr>
        <w:t>s terms on acceptable use (appendix 1)</w:t>
      </w:r>
    </w:p>
    <w:p w14:paraId="4D146F5A" w14:textId="78E7752A"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Working with the DSL to ensure that any online safety incidents are logged </w:t>
      </w:r>
      <w:r w:rsidR="00426701">
        <w:rPr>
          <w:rFonts w:eastAsia="MS Mincho" w:cs="Tahoma"/>
          <w:lang w:val="en-US"/>
        </w:rPr>
        <w:t xml:space="preserve">on CPOMS </w:t>
      </w:r>
      <w:r w:rsidRPr="004E5D2D">
        <w:rPr>
          <w:rFonts w:eastAsia="MS Mincho" w:cs="Tahoma"/>
          <w:lang w:val="en-US"/>
        </w:rPr>
        <w:t>and dealt with appropriately in line with this policy</w:t>
      </w:r>
    </w:p>
    <w:p w14:paraId="2400B3F4"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Ensuring that any incidents of cyber-bullying are dealt with appropriately in line with the school behaviour policy</w:t>
      </w:r>
    </w:p>
    <w:p w14:paraId="4A044C77"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MS Mincho" w:cs="Tahoma"/>
          <w:lang w:val="en-US" w:eastAsia="en-GB"/>
        </w:rPr>
        <w:t>This list is not intended to be exhaustive.</w:t>
      </w:r>
    </w:p>
    <w:p w14:paraId="21F64D3F" w14:textId="77777777" w:rsidR="004E5D2D" w:rsidRPr="004E5D2D" w:rsidRDefault="004E5D2D" w:rsidP="00FC2E30">
      <w:pPr>
        <w:spacing w:before="120" w:after="0" w:line="240" w:lineRule="auto"/>
        <w:jc w:val="both"/>
        <w:rPr>
          <w:rFonts w:eastAsia="MS Mincho" w:cs="Tahoma"/>
          <w:b/>
          <w:lang w:eastAsia="en-GB"/>
        </w:rPr>
      </w:pPr>
      <w:r w:rsidRPr="004E5D2D">
        <w:rPr>
          <w:rFonts w:eastAsia="MS Mincho" w:cs="Tahoma"/>
          <w:b/>
          <w:lang w:eastAsia="en-GB"/>
        </w:rPr>
        <w:t>3.6 Parents</w:t>
      </w:r>
    </w:p>
    <w:p w14:paraId="00FE1F77" w14:textId="77777777" w:rsidR="004E5D2D" w:rsidRPr="004E5D2D" w:rsidRDefault="004E5D2D" w:rsidP="00FC2E30">
      <w:pPr>
        <w:spacing w:before="120" w:after="0" w:line="240" w:lineRule="auto"/>
        <w:jc w:val="both"/>
        <w:rPr>
          <w:rFonts w:eastAsia="MS Mincho" w:cs="Tahoma"/>
          <w:lang w:eastAsia="en-GB"/>
        </w:rPr>
      </w:pPr>
      <w:r w:rsidRPr="004E5D2D">
        <w:rPr>
          <w:rFonts w:eastAsia="Arial" w:cs="Tahoma"/>
          <w:lang w:eastAsia="en-GB"/>
        </w:rPr>
        <w:t>Parents are expected to: </w:t>
      </w:r>
    </w:p>
    <w:p w14:paraId="3009C6D6"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Notify a member of staff or the </w:t>
      </w:r>
      <w:r w:rsidR="009B14A3" w:rsidRPr="004E5D2D">
        <w:rPr>
          <w:rFonts w:eastAsia="MS Mincho" w:cs="Tahoma"/>
          <w:lang w:val="en-US"/>
        </w:rPr>
        <w:t>Headteacher</w:t>
      </w:r>
      <w:r w:rsidRPr="004E5D2D">
        <w:rPr>
          <w:rFonts w:eastAsia="MS Mincho" w:cs="Tahoma"/>
          <w:lang w:val="en-US"/>
        </w:rPr>
        <w:t xml:space="preserve"> of any concerns or queries regarding this policy</w:t>
      </w:r>
    </w:p>
    <w:p w14:paraId="021DD8D6"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lastRenderedPageBreak/>
        <w:t>Ensure their child has read, understood and agreed to the terms on acceptable use of the school</w:t>
      </w:r>
      <w:r w:rsidRPr="004E5D2D">
        <w:rPr>
          <w:rFonts w:eastAsia="Tms Rmn" w:cs="Tahoma"/>
          <w:lang w:val="en-US"/>
        </w:rPr>
        <w:t>’</w:t>
      </w:r>
      <w:r w:rsidRPr="004E5D2D">
        <w:rPr>
          <w:rFonts w:eastAsia="MS Mincho" w:cs="Tahoma"/>
          <w:lang w:val="en-US"/>
        </w:rPr>
        <w:t>s ICT systems and internet (appendix 1)</w:t>
      </w:r>
    </w:p>
    <w:p w14:paraId="4E144798" w14:textId="2A46903A" w:rsidR="004E5D2D" w:rsidRPr="004E5D2D" w:rsidRDefault="004E5D2D" w:rsidP="00FC2E30">
      <w:pPr>
        <w:spacing w:before="120" w:after="0" w:line="240" w:lineRule="auto"/>
        <w:jc w:val="both"/>
        <w:rPr>
          <w:rFonts w:eastAsia="Arial" w:cs="Tahoma"/>
          <w:lang w:val="en-US" w:eastAsia="en-GB"/>
        </w:rPr>
      </w:pPr>
      <w:r w:rsidRPr="004E5D2D">
        <w:rPr>
          <w:rFonts w:eastAsia="Arial" w:cs="Tahoma"/>
          <w:lang w:val="en-US" w:eastAsia="en-GB"/>
        </w:rPr>
        <w:t>Parents can seek further guidance on keeping children safe online from organisations and websites</w:t>
      </w:r>
      <w:r w:rsidR="00EF1ACB">
        <w:rPr>
          <w:rFonts w:eastAsia="Arial" w:cs="Tahoma"/>
          <w:lang w:val="en-US" w:eastAsia="en-GB"/>
        </w:rPr>
        <w:t>, such as</w:t>
      </w:r>
      <w:r w:rsidRPr="004E5D2D">
        <w:rPr>
          <w:rFonts w:eastAsia="Arial" w:cs="Tahoma"/>
          <w:lang w:val="en-US" w:eastAsia="en-GB"/>
        </w:rPr>
        <w:t>:</w:t>
      </w:r>
    </w:p>
    <w:p w14:paraId="7B0B7D1A"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What are the issues?, UK Safer Internet Centre: </w:t>
      </w:r>
      <w:hyperlink r:id="rId18" w:history="1">
        <w:r w:rsidRPr="004E5D2D">
          <w:rPr>
            <w:rFonts w:eastAsia="MS Mincho" w:cs="Tahoma"/>
            <w:color w:val="0092CF"/>
            <w:u w:val="single"/>
            <w:lang w:val="en-US"/>
          </w:rPr>
          <w:t>https://www.saferinternet.org.uk/advice-centre/parents-and-carers/what-are-issues</w:t>
        </w:r>
      </w:hyperlink>
    </w:p>
    <w:p w14:paraId="02CB56AB"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Hot topics, </w:t>
      </w:r>
      <w:proofErr w:type="spellStart"/>
      <w:r w:rsidRPr="004E5D2D">
        <w:rPr>
          <w:rFonts w:eastAsia="MS Mincho" w:cs="Tahoma"/>
          <w:lang w:val="en-US"/>
        </w:rPr>
        <w:t>Childnet</w:t>
      </w:r>
      <w:proofErr w:type="spellEnd"/>
      <w:r w:rsidRPr="004E5D2D">
        <w:rPr>
          <w:rFonts w:eastAsia="MS Mincho" w:cs="Tahoma"/>
          <w:lang w:val="en-US"/>
        </w:rPr>
        <w:t xml:space="preserve"> International: </w:t>
      </w:r>
      <w:hyperlink r:id="rId19" w:history="1">
        <w:r w:rsidRPr="004E5D2D">
          <w:rPr>
            <w:rFonts w:eastAsia="MS Mincho" w:cs="Tahoma"/>
            <w:color w:val="0092CF"/>
            <w:u w:val="single"/>
            <w:lang w:val="en-US"/>
          </w:rPr>
          <w:t>http://www.childnet.com/parents-and-carers/hot-topics</w:t>
        </w:r>
      </w:hyperlink>
    </w:p>
    <w:p w14:paraId="4DC89A4A" w14:textId="1BA6EE30" w:rsid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Parent factsheet, </w:t>
      </w:r>
      <w:proofErr w:type="spellStart"/>
      <w:r w:rsidRPr="004E5D2D">
        <w:rPr>
          <w:rFonts w:eastAsia="MS Mincho" w:cs="Tahoma"/>
          <w:lang w:val="en-US"/>
        </w:rPr>
        <w:t>Childnet</w:t>
      </w:r>
      <w:proofErr w:type="spellEnd"/>
      <w:r w:rsidRPr="004E5D2D">
        <w:rPr>
          <w:rFonts w:eastAsia="MS Mincho" w:cs="Tahoma"/>
          <w:lang w:val="en-US"/>
        </w:rPr>
        <w:t xml:space="preserve"> International: </w:t>
      </w:r>
      <w:hyperlink r:id="rId20" w:history="1">
        <w:r w:rsidRPr="004E5D2D">
          <w:rPr>
            <w:rFonts w:eastAsia="MS Mincho" w:cs="Tahoma"/>
            <w:color w:val="0092CF"/>
            <w:u w:val="single"/>
            <w:lang w:val="en-US"/>
          </w:rPr>
          <w:t>http://www.childnet.com/ufiles/parents-factsheet-09-17.pdf</w:t>
        </w:r>
      </w:hyperlink>
      <w:r w:rsidRPr="004E5D2D">
        <w:rPr>
          <w:rFonts w:eastAsia="MS Mincho" w:cs="Tahoma"/>
          <w:lang w:val="en-US"/>
        </w:rPr>
        <w:t xml:space="preserve"> </w:t>
      </w:r>
    </w:p>
    <w:p w14:paraId="59CC4124" w14:textId="4C356563" w:rsidR="00EF1ACB" w:rsidRDefault="00EF1ACB" w:rsidP="00FC2E30">
      <w:pPr>
        <w:numPr>
          <w:ilvl w:val="0"/>
          <w:numId w:val="1"/>
        </w:numPr>
        <w:spacing w:before="120" w:after="0" w:line="240" w:lineRule="auto"/>
        <w:ind w:left="567" w:hanging="283"/>
        <w:jc w:val="both"/>
        <w:rPr>
          <w:rFonts w:eastAsia="MS Mincho" w:cs="Tahoma"/>
          <w:lang w:val="en-US"/>
        </w:rPr>
      </w:pPr>
      <w:r>
        <w:rPr>
          <w:rFonts w:eastAsia="MS Mincho" w:cs="Tahoma"/>
          <w:lang w:val="en-US"/>
        </w:rPr>
        <w:t xml:space="preserve">School monthly online safety newsletters: </w:t>
      </w:r>
      <w:hyperlink r:id="rId21" w:history="1">
        <w:r w:rsidRPr="00410790">
          <w:rPr>
            <w:rStyle w:val="Hyperlink"/>
            <w:rFonts w:eastAsia="MS Mincho" w:cs="Tahoma"/>
            <w:lang w:val="en-US"/>
          </w:rPr>
          <w:t>https://robyparkprimary.co.uk/parent-information-2/onlinesafety/</w:t>
        </w:r>
      </w:hyperlink>
      <w:r>
        <w:rPr>
          <w:rFonts w:eastAsia="MS Mincho" w:cs="Tahoma"/>
          <w:lang w:val="en-US"/>
        </w:rPr>
        <w:t xml:space="preserve"> </w:t>
      </w:r>
    </w:p>
    <w:p w14:paraId="6E0C7223" w14:textId="77777777" w:rsidR="003458E6" w:rsidRPr="004E5D2D" w:rsidRDefault="003458E6" w:rsidP="00FC2E30">
      <w:pPr>
        <w:spacing w:before="120" w:after="0" w:line="240" w:lineRule="auto"/>
        <w:ind w:left="567"/>
        <w:jc w:val="both"/>
        <w:rPr>
          <w:rFonts w:eastAsia="MS Mincho" w:cs="Tahoma"/>
          <w:lang w:val="en-US"/>
        </w:rPr>
      </w:pPr>
    </w:p>
    <w:p w14:paraId="23D3DD42" w14:textId="77777777" w:rsidR="004E5D2D" w:rsidRPr="004E5D2D" w:rsidRDefault="004E5D2D" w:rsidP="00FC2E30">
      <w:pPr>
        <w:spacing w:before="120" w:after="0" w:line="240" w:lineRule="auto"/>
        <w:jc w:val="both"/>
        <w:rPr>
          <w:rFonts w:eastAsia="MS Mincho" w:cs="Tahoma"/>
          <w:b/>
          <w:lang w:eastAsia="en-GB"/>
        </w:rPr>
      </w:pPr>
      <w:r w:rsidRPr="004E5D2D">
        <w:rPr>
          <w:rFonts w:eastAsia="MS Mincho" w:cs="Tahoma"/>
          <w:b/>
          <w:lang w:eastAsia="en-GB"/>
        </w:rPr>
        <w:t>3.7 Visitors and members of the community</w:t>
      </w:r>
    </w:p>
    <w:p w14:paraId="11DBE553"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MS Mincho" w:cs="Tahoma"/>
          <w:lang w:eastAsia="en-GB"/>
        </w:rPr>
        <w:t xml:space="preserve">Visitors and members of the community who use the school’s ICT systems or internet will be made aware of this policy, when relevant, and expected to read and follow it. If appropriate, they will be expected to agree to the terms on acceptable use (appendix 2).  </w:t>
      </w:r>
    </w:p>
    <w:p w14:paraId="3BF96B68"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3" w:name="_Toc500236921"/>
      <w:r w:rsidRPr="004E5D2D">
        <w:rPr>
          <w:rFonts w:eastAsia="MS Gothic" w:cs="Tahoma"/>
          <w:b/>
          <w:bCs/>
          <w:lang w:val="en-US"/>
        </w:rPr>
        <w:t xml:space="preserve">4. </w:t>
      </w:r>
      <w:r w:rsidRPr="004E5D2D">
        <w:rPr>
          <w:rFonts w:eastAsia="MS Gothic" w:cs="Tahoma"/>
          <w:b/>
          <w:bCs/>
          <w:u w:val="single"/>
          <w:lang w:val="en-US"/>
        </w:rPr>
        <w:t>Educating pupils about online safety</w:t>
      </w:r>
      <w:bookmarkEnd w:id="3"/>
    </w:p>
    <w:p w14:paraId="6A9A4ED8"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Pupils will be taught about online safety as part of the curriculum.</w:t>
      </w:r>
      <w:r w:rsidRPr="004E5D2D">
        <w:rPr>
          <w:rFonts w:eastAsia="Arial" w:cs="Tahoma"/>
          <w:lang w:eastAsia="en-GB"/>
        </w:rPr>
        <w:t> </w:t>
      </w:r>
    </w:p>
    <w:p w14:paraId="3CCF9B0C" w14:textId="77777777" w:rsidR="004E5D2D" w:rsidRPr="004E5D2D" w:rsidRDefault="004E5D2D" w:rsidP="00FC2E30">
      <w:pPr>
        <w:spacing w:before="120" w:after="0" w:line="240" w:lineRule="auto"/>
        <w:jc w:val="both"/>
        <w:rPr>
          <w:rFonts w:eastAsia="MS Mincho" w:cs="Tahoma"/>
          <w:lang w:val="en-US"/>
        </w:rPr>
      </w:pPr>
      <w:r w:rsidRPr="004E5D2D">
        <w:rPr>
          <w:rFonts w:eastAsia="MS Mincho" w:cs="Tahoma"/>
          <w:position w:val="-2"/>
          <w:lang w:eastAsia="en-GB"/>
        </w:rPr>
        <w:t xml:space="preserve">In </w:t>
      </w:r>
      <w:r w:rsidRPr="004E5D2D">
        <w:rPr>
          <w:rFonts w:eastAsia="MS Mincho" w:cs="Tahoma"/>
          <w:b/>
          <w:bCs/>
          <w:position w:val="-2"/>
          <w:lang w:eastAsia="en-GB"/>
        </w:rPr>
        <w:t>Key Stage 1</w:t>
      </w:r>
      <w:r w:rsidRPr="004E5D2D">
        <w:rPr>
          <w:rFonts w:eastAsia="MS Mincho" w:cs="Tahoma"/>
          <w:bCs/>
          <w:position w:val="-2"/>
          <w:lang w:eastAsia="en-GB"/>
        </w:rPr>
        <w:t>,</w:t>
      </w:r>
      <w:r w:rsidRPr="004E5D2D">
        <w:rPr>
          <w:rFonts w:eastAsia="MS Mincho" w:cs="Tahoma"/>
          <w:position w:val="-2"/>
          <w:lang w:eastAsia="en-GB"/>
        </w:rPr>
        <w:t xml:space="preserve"> </w:t>
      </w:r>
      <w:r w:rsidRPr="004E5D2D">
        <w:rPr>
          <w:rFonts w:eastAsia="MS Mincho" w:cs="Tahoma"/>
          <w:lang w:val="en-US"/>
        </w:rPr>
        <w:t>pupils will be taught to:</w:t>
      </w:r>
    </w:p>
    <w:p w14:paraId="037BE864"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Use technology safely and respectfully, keeping personal information private</w:t>
      </w:r>
    </w:p>
    <w:p w14:paraId="438EED50"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Identify where to go for help and support when they have concerns about content or contact on the internet or other online technologies</w:t>
      </w:r>
    </w:p>
    <w:p w14:paraId="5D32FD9D"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bCs/>
          <w:lang w:eastAsia="en-GB"/>
        </w:rPr>
        <w:t>Pupils in</w:t>
      </w:r>
      <w:r w:rsidRPr="004E5D2D">
        <w:rPr>
          <w:rFonts w:eastAsia="MS Mincho" w:cs="Tahoma"/>
          <w:b/>
          <w:bCs/>
          <w:lang w:eastAsia="en-GB"/>
        </w:rPr>
        <w:t xml:space="preserve"> Key Stage 2</w:t>
      </w:r>
      <w:r w:rsidRPr="004E5D2D">
        <w:rPr>
          <w:rFonts w:eastAsia="MS Mincho" w:cs="Tahoma"/>
          <w:lang w:eastAsia="en-GB"/>
        </w:rPr>
        <w:t xml:space="preserve"> will be taught to:</w:t>
      </w:r>
    </w:p>
    <w:p w14:paraId="08384AED"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Use technology safely, respectfully and responsibly</w:t>
      </w:r>
    </w:p>
    <w:p w14:paraId="729F263C"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proofErr w:type="spellStart"/>
      <w:r w:rsidRPr="004E5D2D">
        <w:rPr>
          <w:rFonts w:eastAsia="MS Mincho" w:cs="Tahoma"/>
          <w:lang w:val="en-US"/>
        </w:rPr>
        <w:t>Recognise</w:t>
      </w:r>
      <w:proofErr w:type="spellEnd"/>
      <w:r w:rsidRPr="004E5D2D">
        <w:rPr>
          <w:rFonts w:eastAsia="MS Mincho" w:cs="Tahoma"/>
          <w:lang w:val="en-US"/>
        </w:rPr>
        <w:t xml:space="preserve"> acceptable and unacceptable behaviour</w:t>
      </w:r>
    </w:p>
    <w:p w14:paraId="5E8AB837"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Identify a range of ways to report concerns about content and contact</w:t>
      </w:r>
    </w:p>
    <w:p w14:paraId="0ACA0FE4"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The safe use of social media and the internet will also be covered in other subjects where relevant. </w:t>
      </w:r>
    </w:p>
    <w:p w14:paraId="04D0659D"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The school will use assemblies to raise pupils’ awareness of the dangers that can be encountered online and may also invite speakers to talk to pupils about this.</w:t>
      </w:r>
    </w:p>
    <w:p w14:paraId="49D6EBF6"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4" w:name="_Toc500236922"/>
      <w:r w:rsidRPr="004E5D2D">
        <w:rPr>
          <w:rFonts w:eastAsia="MS Gothic" w:cs="Tahoma"/>
          <w:b/>
          <w:bCs/>
          <w:lang w:val="en-US"/>
        </w:rPr>
        <w:t xml:space="preserve">5. </w:t>
      </w:r>
      <w:r w:rsidRPr="004E5D2D">
        <w:rPr>
          <w:rFonts w:eastAsia="MS Gothic" w:cs="Tahoma"/>
          <w:b/>
          <w:bCs/>
          <w:u w:val="single"/>
          <w:lang w:val="en-US"/>
        </w:rPr>
        <w:t>Educating parents about online safety</w:t>
      </w:r>
      <w:bookmarkEnd w:id="4"/>
    </w:p>
    <w:p w14:paraId="5527117C"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The school will raise parents’ awareness of internet safety in letters</w:t>
      </w:r>
      <w:r w:rsidRPr="004E5D2D">
        <w:rPr>
          <w:rFonts w:eastAsia="MS Mincho" w:cs="Tahoma"/>
          <w:lang w:val="en-US" w:eastAsia="en-GB"/>
        </w:rPr>
        <w:t xml:space="preserve"> or other communications</w:t>
      </w:r>
      <w:r w:rsidRPr="004E5D2D">
        <w:rPr>
          <w:rFonts w:eastAsia="MS Mincho" w:cs="Tahoma"/>
          <w:lang w:eastAsia="en-GB"/>
        </w:rPr>
        <w:t xml:space="preserve"> home, and in information via our website</w:t>
      </w:r>
      <w:r w:rsidRPr="004E5D2D">
        <w:rPr>
          <w:rFonts w:eastAsia="MS Mincho" w:cs="Tahoma"/>
          <w:lang w:val="en-US" w:eastAsia="en-GB"/>
        </w:rPr>
        <w:t xml:space="preserve">. </w:t>
      </w:r>
      <w:r w:rsidRPr="004E5D2D">
        <w:rPr>
          <w:rFonts w:eastAsia="MS Mincho" w:cs="Tahoma"/>
          <w:lang w:eastAsia="en-GB"/>
        </w:rPr>
        <w:t>This policy will also be shared with parents.</w:t>
      </w:r>
    </w:p>
    <w:p w14:paraId="56D6A912" w14:textId="77777777" w:rsidR="004E5D2D" w:rsidRDefault="004E5D2D" w:rsidP="00FC2E30">
      <w:pPr>
        <w:spacing w:before="120" w:after="0" w:line="240" w:lineRule="auto"/>
        <w:jc w:val="both"/>
        <w:rPr>
          <w:rFonts w:eastAsia="MS Mincho" w:cs="Tahoma"/>
          <w:lang w:val="en-US" w:eastAsia="en-GB"/>
        </w:rPr>
      </w:pPr>
      <w:r w:rsidRPr="004E5D2D">
        <w:rPr>
          <w:rFonts w:eastAsia="MS Mincho" w:cs="Tahoma"/>
          <w:lang w:val="en-US" w:eastAsia="en-GB"/>
        </w:rPr>
        <w:t xml:space="preserve">If parents have any queries or concerns in relation to online safety, these should be raised in the first instance with the </w:t>
      </w:r>
      <w:r w:rsidR="009B14A3" w:rsidRPr="004E5D2D">
        <w:rPr>
          <w:rFonts w:eastAsia="MS Mincho" w:cs="Tahoma"/>
          <w:lang w:val="en-US" w:eastAsia="en-GB"/>
        </w:rPr>
        <w:t>Headteacher</w:t>
      </w:r>
      <w:r w:rsidRPr="004E5D2D">
        <w:rPr>
          <w:rFonts w:eastAsia="MS Mincho" w:cs="Tahoma"/>
          <w:lang w:val="en-US" w:eastAsia="en-GB"/>
        </w:rPr>
        <w:t>/DSL.</w:t>
      </w:r>
    </w:p>
    <w:p w14:paraId="04210E61" w14:textId="77777777" w:rsidR="009B14A3" w:rsidRPr="004E5D2D" w:rsidRDefault="009B14A3" w:rsidP="00FC2E30">
      <w:pPr>
        <w:spacing w:before="120" w:after="0" w:line="240" w:lineRule="auto"/>
        <w:jc w:val="both"/>
        <w:rPr>
          <w:rFonts w:eastAsia="MS Mincho" w:cs="Tahoma"/>
          <w:lang w:val="en-US" w:eastAsia="en-GB"/>
        </w:rPr>
      </w:pPr>
      <w:r>
        <w:rPr>
          <w:rFonts w:eastAsia="MS Mincho" w:cs="Tahoma"/>
          <w:lang w:val="en-US" w:eastAsia="en-GB"/>
        </w:rPr>
        <w:t>Roby Park Primary will invite parents in for Online Safety workshops annually.</w:t>
      </w:r>
    </w:p>
    <w:p w14:paraId="033155DD"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MS Mincho" w:cs="Tahoma"/>
          <w:lang w:val="en-US" w:eastAsia="en-GB"/>
        </w:rPr>
        <w:t xml:space="preserve">Concerns or queries about this policy can be raised with any member of staff or the </w:t>
      </w:r>
      <w:r w:rsidR="009B14A3" w:rsidRPr="004E5D2D">
        <w:rPr>
          <w:rFonts w:eastAsia="MS Mincho" w:cs="Tahoma"/>
          <w:lang w:val="en-US" w:eastAsia="en-GB"/>
        </w:rPr>
        <w:t>Headteacher</w:t>
      </w:r>
      <w:r w:rsidRPr="004E5D2D">
        <w:rPr>
          <w:rFonts w:eastAsia="MS Mincho" w:cs="Tahoma"/>
          <w:lang w:val="en-US" w:eastAsia="en-GB"/>
        </w:rPr>
        <w:t>.</w:t>
      </w:r>
    </w:p>
    <w:p w14:paraId="16B7C2B9"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5" w:name="_Toc500236923"/>
      <w:r w:rsidRPr="004E5D2D">
        <w:rPr>
          <w:rFonts w:eastAsia="MS Gothic" w:cs="Tahoma"/>
          <w:b/>
          <w:bCs/>
          <w:lang w:val="en-US"/>
        </w:rPr>
        <w:lastRenderedPageBreak/>
        <w:t xml:space="preserve">6. </w:t>
      </w:r>
      <w:r w:rsidRPr="004E5D2D">
        <w:rPr>
          <w:rFonts w:eastAsia="MS Gothic" w:cs="Tahoma"/>
          <w:b/>
          <w:bCs/>
          <w:u w:val="single"/>
          <w:lang w:val="en-US"/>
        </w:rPr>
        <w:t>Cyber-bullying</w:t>
      </w:r>
      <w:bookmarkEnd w:id="5"/>
    </w:p>
    <w:p w14:paraId="22B5F8F8" w14:textId="77777777" w:rsidR="004E5D2D" w:rsidRPr="004E5D2D" w:rsidRDefault="004E5D2D" w:rsidP="00FC2E30">
      <w:pPr>
        <w:spacing w:before="120" w:after="0" w:line="240" w:lineRule="auto"/>
        <w:jc w:val="both"/>
        <w:rPr>
          <w:rFonts w:eastAsia="MS Mincho" w:cs="Tahoma"/>
          <w:b/>
          <w:lang w:eastAsia="en-GB"/>
        </w:rPr>
      </w:pPr>
      <w:r w:rsidRPr="004E5D2D">
        <w:rPr>
          <w:rFonts w:eastAsia="MS Mincho" w:cs="Tahoma"/>
          <w:b/>
          <w:lang w:eastAsia="en-GB"/>
        </w:rPr>
        <w:t>6.1 Definition</w:t>
      </w:r>
    </w:p>
    <w:p w14:paraId="3A1D10B2"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081644E6" w14:textId="77777777" w:rsidR="004E5D2D" w:rsidRPr="004E5D2D" w:rsidRDefault="004E5D2D" w:rsidP="00FC2E30">
      <w:pPr>
        <w:spacing w:before="120" w:after="0" w:line="240" w:lineRule="auto"/>
        <w:jc w:val="both"/>
        <w:rPr>
          <w:rFonts w:eastAsia="MS Mincho" w:cs="Tahoma"/>
          <w:b/>
          <w:lang w:eastAsia="en-GB"/>
        </w:rPr>
      </w:pPr>
      <w:r w:rsidRPr="004E5D2D">
        <w:rPr>
          <w:rFonts w:eastAsia="MS Mincho" w:cs="Tahoma"/>
          <w:b/>
          <w:lang w:eastAsia="en-GB"/>
        </w:rPr>
        <w:t>6.2 Preventing and addressing cyber-bullying</w:t>
      </w:r>
    </w:p>
    <w:p w14:paraId="595DE2ED"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To help prevent cyber-bullying, we </w:t>
      </w:r>
      <w:r w:rsidRPr="004E5D2D">
        <w:rPr>
          <w:rFonts w:eastAsia="MS Mincho" w:cs="Tahoma"/>
          <w:lang w:val="en-US" w:eastAsia="en-GB"/>
        </w:rPr>
        <w:t xml:space="preserve">will </w:t>
      </w:r>
      <w:r w:rsidRPr="004E5D2D">
        <w:rPr>
          <w:rFonts w:eastAsia="MS Mincho" w:cs="Tahoma"/>
          <w:lang w:eastAsia="en-GB"/>
        </w:rPr>
        <w:t>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01D780DB"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The school will actively discuss cyber-bullying with pupils, explaining the reasons why it occurs, the forms it may take and what the consequences can be. Class teachers will discuss cyber-bullying with their pupils, and the issue will be addressed in assemblies.</w:t>
      </w:r>
    </w:p>
    <w:p w14:paraId="43771478"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Teaching staff are also encouraged to find opportunities to use aspects of the curriculum to cover cyber-bullying. This includes personal, social, health and economic (PSHE) education, and other subjects where appropriate.</w:t>
      </w:r>
    </w:p>
    <w:p w14:paraId="4A59214D"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All staff, governors and volunteers (where appropriate) receive training on cyber-bullying, its impact and ways to support pupils, as part of safeguarding training (see section 11 for more detail).</w:t>
      </w:r>
    </w:p>
    <w:p w14:paraId="585F726B"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The school also sends information/leaflets on cyber-bullying to parents so that they are aware of the signs, how to report it and how they can support children who may be affected.</w:t>
      </w:r>
    </w:p>
    <w:p w14:paraId="60B55ED7"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In relation to a specific incident of cyber-bullying, the school </w:t>
      </w:r>
      <w:r w:rsidRPr="004E5D2D">
        <w:rPr>
          <w:rFonts w:eastAsia="MS Mincho" w:cs="Tahoma"/>
          <w:lang w:val="en-US" w:eastAsia="en-GB"/>
        </w:rPr>
        <w:t xml:space="preserve">will follow </w:t>
      </w:r>
      <w:r w:rsidRPr="004E5D2D">
        <w:rPr>
          <w:rFonts w:eastAsia="MS Mincho" w:cs="Tahoma"/>
          <w:lang w:eastAsia="en-GB"/>
        </w:rPr>
        <w:t xml:space="preserve">the processes set out in the school behaviour policy. Where illegal, inappropriate or harmful material has been spread among pupils, the school will </w:t>
      </w:r>
      <w:r w:rsidRPr="004E5D2D">
        <w:rPr>
          <w:rFonts w:eastAsia="MS Mincho" w:cs="Tahoma"/>
          <w:lang w:val="en-US" w:eastAsia="en-GB"/>
        </w:rPr>
        <w:t xml:space="preserve">use all reasonable </w:t>
      </w:r>
      <w:proofErr w:type="spellStart"/>
      <w:r w:rsidRPr="004E5D2D">
        <w:rPr>
          <w:rFonts w:eastAsia="MS Mincho" w:cs="Tahoma"/>
          <w:lang w:val="en-US" w:eastAsia="en-GB"/>
        </w:rPr>
        <w:t>endeavours</w:t>
      </w:r>
      <w:proofErr w:type="spellEnd"/>
      <w:r w:rsidRPr="004E5D2D">
        <w:rPr>
          <w:rFonts w:eastAsia="MS Mincho" w:cs="Tahoma"/>
          <w:lang w:eastAsia="en-GB"/>
        </w:rPr>
        <w:t xml:space="preserve"> to ensure the incident is contained.</w:t>
      </w:r>
    </w:p>
    <w:p w14:paraId="2904547E"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MS Mincho" w:cs="Tahoma"/>
          <w:lang w:eastAsia="en-GB"/>
        </w:rPr>
        <w:t xml:space="preserve">The DSL will consider whether the incident should be reported to the police if it involves illegal </w:t>
      </w:r>
      <w:proofErr w:type="gramStart"/>
      <w:r w:rsidRPr="004E5D2D">
        <w:rPr>
          <w:rFonts w:eastAsia="MS Mincho" w:cs="Tahoma"/>
          <w:lang w:eastAsia="en-GB"/>
        </w:rPr>
        <w:t>material</w:t>
      </w:r>
      <w:r w:rsidRPr="004E5D2D">
        <w:rPr>
          <w:rFonts w:eastAsia="MS Mincho" w:cs="Tahoma"/>
          <w:lang w:val="en-US" w:eastAsia="en-GB"/>
        </w:rPr>
        <w:t>, and</w:t>
      </w:r>
      <w:proofErr w:type="gramEnd"/>
      <w:r w:rsidRPr="004E5D2D">
        <w:rPr>
          <w:rFonts w:eastAsia="MS Mincho" w:cs="Tahoma"/>
          <w:lang w:val="en-US" w:eastAsia="en-GB"/>
        </w:rPr>
        <w:t xml:space="preserve"> will work with external services if it is deemed necessary to do so.</w:t>
      </w:r>
    </w:p>
    <w:p w14:paraId="262A3F51" w14:textId="77777777" w:rsidR="004E5D2D" w:rsidRPr="004E5D2D" w:rsidRDefault="004E5D2D" w:rsidP="00FC2E30">
      <w:pPr>
        <w:spacing w:before="120" w:after="0" w:line="240" w:lineRule="auto"/>
        <w:jc w:val="both"/>
        <w:rPr>
          <w:rFonts w:eastAsia="MS Mincho" w:cs="Tahoma"/>
          <w:b/>
          <w:lang w:eastAsia="en-GB"/>
        </w:rPr>
      </w:pPr>
      <w:r w:rsidRPr="004E5D2D">
        <w:rPr>
          <w:rFonts w:eastAsia="MS Mincho" w:cs="Tahoma"/>
          <w:b/>
          <w:lang w:eastAsia="en-GB"/>
        </w:rPr>
        <w:t>6.3 Examining electronic devices</w:t>
      </w:r>
    </w:p>
    <w:p w14:paraId="3DCBBC3A"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14:paraId="4C00C095"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When deciding whether there is a good reason to examine or erase data or files on an electronic device, staff must reasonably suspect that the data or file in question has been, or could be, used to: </w:t>
      </w:r>
    </w:p>
    <w:p w14:paraId="53E8E0DB"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Cause harm</w:t>
      </w:r>
      <w:r w:rsidRPr="004E5D2D">
        <w:rPr>
          <w:rFonts w:eastAsia="MS Mincho" w:cs="Tahoma"/>
        </w:rPr>
        <w:t>, and/or</w:t>
      </w:r>
    </w:p>
    <w:p w14:paraId="28070B66"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Disrupt teaching</w:t>
      </w:r>
      <w:r w:rsidRPr="004E5D2D">
        <w:rPr>
          <w:rFonts w:eastAsia="MS Mincho" w:cs="Tahoma"/>
        </w:rPr>
        <w:t>, and/or</w:t>
      </w:r>
    </w:p>
    <w:p w14:paraId="314D19BA"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Break any of the school rules</w:t>
      </w:r>
    </w:p>
    <w:p w14:paraId="75E0CDF5"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If inappropriate material is found on the device, it is up to the staff member in conjunction with the DSL or other member of the senior leadership team to decide whether they should: </w:t>
      </w:r>
    </w:p>
    <w:p w14:paraId="4C4A2498"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Delete that material</w:t>
      </w:r>
      <w:r w:rsidRPr="004E5D2D">
        <w:rPr>
          <w:rFonts w:eastAsia="MS Mincho" w:cs="Tahoma"/>
        </w:rPr>
        <w:t>, or</w:t>
      </w:r>
    </w:p>
    <w:p w14:paraId="536AA6F8"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Retain it as evidence (of a criminal offence or a breach of school discipline), and/or</w:t>
      </w:r>
    </w:p>
    <w:p w14:paraId="3D946A6F"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Report it to the police</w:t>
      </w:r>
    </w:p>
    <w:p w14:paraId="01C40536" w14:textId="77777777" w:rsidR="004E5D2D" w:rsidRPr="004E5D2D" w:rsidRDefault="004E5D2D" w:rsidP="00FC2E30">
      <w:pPr>
        <w:spacing w:before="120" w:after="0" w:line="240" w:lineRule="auto"/>
        <w:jc w:val="both"/>
        <w:rPr>
          <w:rFonts w:eastAsia="Arial" w:cs="Tahoma"/>
          <w:lang w:val="en-US" w:eastAsia="en-GB"/>
        </w:rPr>
      </w:pPr>
      <w:r w:rsidRPr="004E5D2D">
        <w:rPr>
          <w:rFonts w:eastAsia="Arial" w:cs="Tahoma"/>
          <w:lang w:val="en-US" w:eastAsia="en-GB"/>
        </w:rPr>
        <w:t xml:space="preserve">Any searching of pupils will be carried out in line with the DfE’s latest guidance on </w:t>
      </w:r>
      <w:hyperlink r:id="rId22" w:history="1">
        <w:r w:rsidRPr="004E5D2D">
          <w:rPr>
            <w:rFonts w:eastAsia="Arial" w:cs="Tahoma"/>
            <w:color w:val="0092CF"/>
            <w:u w:val="single"/>
            <w:lang w:val="en-US" w:eastAsia="en-GB"/>
          </w:rPr>
          <w:t>screening, searching and confiscation</w:t>
        </w:r>
      </w:hyperlink>
      <w:r w:rsidRPr="004E5D2D">
        <w:rPr>
          <w:rFonts w:eastAsia="Arial" w:cs="Tahoma"/>
          <w:lang w:val="en-US" w:eastAsia="en-GB"/>
        </w:rPr>
        <w:t>.</w:t>
      </w:r>
    </w:p>
    <w:p w14:paraId="580896C6"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Arial" w:cs="Tahoma"/>
          <w:lang w:val="en-US" w:eastAsia="en-GB"/>
        </w:rPr>
        <w:lastRenderedPageBreak/>
        <w:t>Any complaints about searching for or deleting inappropriate images or files on pupils’ electronic devices will be dealt with through the school complaints procedure.</w:t>
      </w:r>
    </w:p>
    <w:p w14:paraId="5C8CFF93"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6" w:name="_Toc500236924"/>
      <w:r w:rsidRPr="004E5D2D">
        <w:rPr>
          <w:rFonts w:eastAsia="MS Gothic" w:cs="Tahoma"/>
          <w:b/>
          <w:bCs/>
          <w:lang w:val="en-US"/>
        </w:rPr>
        <w:t xml:space="preserve">7. </w:t>
      </w:r>
      <w:r w:rsidRPr="004E5D2D">
        <w:rPr>
          <w:rFonts w:eastAsia="MS Gothic" w:cs="Tahoma"/>
          <w:b/>
          <w:bCs/>
          <w:u w:val="single"/>
          <w:lang w:val="en-US"/>
        </w:rPr>
        <w:t>Acceptable use of the internet in school</w:t>
      </w:r>
      <w:bookmarkEnd w:id="6"/>
    </w:p>
    <w:p w14:paraId="28358C7C"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All pupils, parents, staff, volunteers and governors are expected to sign an agreement regarding the acceptable use of the school’s ICT systems and the internet (appendices 1 and 2). Visitors will be expected to read and agree to the school’s terms on acceptable use if relevant.</w:t>
      </w:r>
    </w:p>
    <w:p w14:paraId="295B41F9"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Use of the school’s internet must be for educational purposes only, or for the purpose of fulfilling the duties of an individual’s role.  </w:t>
      </w:r>
    </w:p>
    <w:p w14:paraId="2CFEA787"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We have system in place called Quantum, this allows the School to monitor users internet access on an individual basis, Quantum also allows the School to monitor/filter search terms used on search engines and video streaming </w:t>
      </w:r>
      <w:proofErr w:type="gramStart"/>
      <w:r w:rsidRPr="004E5D2D">
        <w:rPr>
          <w:rFonts w:eastAsia="MS Mincho" w:cs="Tahoma"/>
          <w:lang w:eastAsia="en-GB"/>
        </w:rPr>
        <w:t xml:space="preserve">sites;  </w:t>
      </w:r>
      <w:r w:rsidR="009B14A3" w:rsidRPr="004E5D2D">
        <w:rPr>
          <w:rFonts w:eastAsia="MS Mincho" w:cs="Tahoma"/>
          <w:lang w:eastAsia="en-GB"/>
        </w:rPr>
        <w:t>YouTube</w:t>
      </w:r>
      <w:proofErr w:type="gramEnd"/>
      <w:r w:rsidRPr="004E5D2D">
        <w:rPr>
          <w:rFonts w:eastAsia="MS Mincho" w:cs="Tahoma"/>
          <w:lang w:eastAsia="en-GB"/>
        </w:rPr>
        <w:t xml:space="preserve"> etc, allowing us to comply with prevent duty.</w:t>
      </w:r>
    </w:p>
    <w:p w14:paraId="406DB71E"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More information is set out in the acceptable use agreements in appendices 1 and 2. </w:t>
      </w:r>
    </w:p>
    <w:p w14:paraId="4C16C1E7"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We also use Surf Protect to filter the internet. More details can be found here: </w:t>
      </w:r>
      <w:hyperlink r:id="rId23" w:history="1">
        <w:r w:rsidRPr="004E5D2D">
          <w:rPr>
            <w:rFonts w:eastAsia="MS Mincho" w:cs="Tahoma"/>
            <w:color w:val="0092CF"/>
            <w:u w:val="single"/>
            <w:lang w:eastAsia="en-GB"/>
          </w:rPr>
          <w:t>https://surfprotect.co.uk/features/</w:t>
        </w:r>
      </w:hyperlink>
    </w:p>
    <w:p w14:paraId="2019AA1D"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7" w:name="_Toc500236925"/>
      <w:r w:rsidRPr="004E5D2D">
        <w:rPr>
          <w:rFonts w:eastAsia="MS Gothic" w:cs="Tahoma"/>
          <w:b/>
          <w:bCs/>
          <w:lang w:val="en-US"/>
        </w:rPr>
        <w:t xml:space="preserve">8. </w:t>
      </w:r>
      <w:r w:rsidRPr="004E5D2D">
        <w:rPr>
          <w:rFonts w:eastAsia="MS Gothic" w:cs="Tahoma"/>
          <w:b/>
          <w:bCs/>
          <w:u w:val="single"/>
          <w:lang w:val="en-US"/>
        </w:rPr>
        <w:t>Pupils using mobile devices in school</w:t>
      </w:r>
      <w:bookmarkEnd w:id="7"/>
    </w:p>
    <w:p w14:paraId="139FE34B"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Year</w:t>
      </w:r>
      <w:r w:rsidR="00F309BC">
        <w:rPr>
          <w:rFonts w:eastAsia="MS Mincho" w:cs="Tahoma"/>
          <w:lang w:eastAsia="en-GB"/>
        </w:rPr>
        <w:t xml:space="preserve"> 6</w:t>
      </w:r>
      <w:r w:rsidRPr="004E5D2D">
        <w:rPr>
          <w:rFonts w:eastAsia="MS Mincho" w:cs="Tahoma"/>
          <w:lang w:eastAsia="en-GB"/>
        </w:rPr>
        <w:t xml:space="preserve"> pupils may bring mobile devices into school, but are not permitted to use them during:</w:t>
      </w:r>
    </w:p>
    <w:p w14:paraId="77DF7608"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Lessons</w:t>
      </w:r>
    </w:p>
    <w:p w14:paraId="52BFFD2D"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Clubs before or after school, or any other activities organised by the school</w:t>
      </w:r>
    </w:p>
    <w:p w14:paraId="2A609352"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val="en-US" w:eastAsia="en-GB"/>
        </w:rPr>
        <w:t xml:space="preserve">Any use of mobile devices in school by pupils must be in line with the acceptable use agreement (see appendix 1). </w:t>
      </w:r>
    </w:p>
    <w:p w14:paraId="560080D0"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MS Mincho" w:cs="Tahoma"/>
          <w:lang w:val="en-US" w:eastAsia="en-GB"/>
        </w:rPr>
        <w:t>Any breach of the acceptable use agreement by a pupil may trigger disciplinary action in line with the school behaviour policy, which may result in the confiscation of their device.</w:t>
      </w:r>
    </w:p>
    <w:p w14:paraId="6C5A8519"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MS Mincho" w:cs="Tahoma"/>
          <w:lang w:val="en-US" w:eastAsia="en-GB"/>
        </w:rPr>
        <w:t>Parents of children who are not in Year 6 who wish for them to bring a phone in to school must apply in writing for permission to do so.</w:t>
      </w:r>
    </w:p>
    <w:p w14:paraId="67B1129B"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8" w:name="_Toc500236926"/>
      <w:r w:rsidRPr="004E5D2D">
        <w:rPr>
          <w:rFonts w:eastAsia="MS Gothic" w:cs="Tahoma"/>
          <w:b/>
          <w:bCs/>
          <w:lang w:val="en-US"/>
        </w:rPr>
        <w:t xml:space="preserve">9. </w:t>
      </w:r>
      <w:r w:rsidRPr="004E5D2D">
        <w:rPr>
          <w:rFonts w:eastAsia="MS Gothic" w:cs="Tahoma"/>
          <w:b/>
          <w:bCs/>
          <w:u w:val="single"/>
          <w:lang w:val="en-US"/>
        </w:rPr>
        <w:t>Staff using work devices outside school</w:t>
      </w:r>
      <w:bookmarkEnd w:id="8"/>
    </w:p>
    <w:p w14:paraId="0F23AE56"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Staff members using a work device outside school must not install any unauthorised software on the device and must not use the device in any way which would violate the school’s terms of acceptable use, as set out in appendix 2. </w:t>
      </w:r>
    </w:p>
    <w:p w14:paraId="66E3CD8A"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Staff must ensure that their work device</w:t>
      </w:r>
      <w:r w:rsidRPr="004E5D2D">
        <w:rPr>
          <w:rFonts w:eastAsia="MS Mincho" w:cs="Tahoma"/>
          <w:lang w:val="en-US" w:eastAsia="en-GB"/>
        </w:rPr>
        <w:t xml:space="preserve"> is secure</w:t>
      </w:r>
      <w:r w:rsidRPr="004E5D2D">
        <w:rPr>
          <w:rFonts w:eastAsia="MS Mincho" w:cs="Tahoma"/>
          <w:lang w:eastAsia="en-GB"/>
        </w:rPr>
        <w:t xml:space="preserve"> </w:t>
      </w:r>
      <w:r w:rsidRPr="004E5D2D">
        <w:rPr>
          <w:rFonts w:eastAsia="MS Mincho" w:cs="Tahoma"/>
          <w:lang w:val="en-US" w:eastAsia="en-GB"/>
        </w:rPr>
        <w:t>and</w:t>
      </w:r>
      <w:r w:rsidRPr="004E5D2D">
        <w:rPr>
          <w:rFonts w:eastAsia="MS Mincho" w:cs="Tahoma"/>
          <w:lang w:eastAsia="en-GB"/>
        </w:rPr>
        <w:t xml:space="preserve"> password-protected</w:t>
      </w:r>
      <w:r w:rsidRPr="004E5D2D">
        <w:rPr>
          <w:rFonts w:eastAsia="MS Mincho" w:cs="Tahoma"/>
          <w:lang w:val="en-US" w:eastAsia="en-GB"/>
        </w:rPr>
        <w:t>,</w:t>
      </w:r>
      <w:r w:rsidRPr="004E5D2D">
        <w:rPr>
          <w:rFonts w:eastAsia="MS Mincho" w:cs="Tahoma"/>
          <w:lang w:eastAsia="en-GB"/>
        </w:rPr>
        <w:t xml:space="preserve"> and that they do not share their password with others. They must take all reasonable steps to ensure the security of their work device when using it outside school. Any USB devices containing data relating to the school must be encrypted.</w:t>
      </w:r>
    </w:p>
    <w:p w14:paraId="4C511F18"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val="en-US" w:eastAsia="en-GB"/>
        </w:rPr>
        <w:t>If staff have any concerns over the security of their device, they must seek advice from the ICT manager.</w:t>
      </w:r>
    </w:p>
    <w:p w14:paraId="5F22AE23"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9" w:name="_Toc500236927"/>
      <w:r w:rsidRPr="004E5D2D">
        <w:rPr>
          <w:rFonts w:eastAsia="MS Gothic" w:cs="Tahoma"/>
          <w:b/>
          <w:bCs/>
          <w:lang w:val="en-US"/>
        </w:rPr>
        <w:t xml:space="preserve">10. </w:t>
      </w:r>
      <w:r w:rsidRPr="004E5D2D">
        <w:rPr>
          <w:rFonts w:eastAsia="MS Gothic" w:cs="Tahoma"/>
          <w:b/>
          <w:bCs/>
          <w:u w:val="single"/>
          <w:lang w:val="en-US"/>
        </w:rPr>
        <w:t>How the school will respond to issues of misuse</w:t>
      </w:r>
      <w:bookmarkEnd w:id="9"/>
    </w:p>
    <w:p w14:paraId="507F6D6C"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MS Mincho" w:cs="Tahoma"/>
          <w:lang w:eastAsia="en-GB"/>
        </w:rPr>
        <w:t xml:space="preserve">Where a pupil misuses the school’s ICT systems or internet, we will follow the procedures set out </w:t>
      </w:r>
      <w:r w:rsidRPr="004E5D2D">
        <w:rPr>
          <w:rFonts w:eastAsia="MS Mincho" w:cs="Tahoma"/>
          <w:lang w:val="en-US" w:eastAsia="en-GB"/>
        </w:rPr>
        <w:t>in the</w:t>
      </w:r>
      <w:r w:rsidRPr="004E5D2D">
        <w:rPr>
          <w:rFonts w:eastAsia="MS Mincho" w:cs="Tahoma"/>
          <w:lang w:eastAsia="en-GB"/>
        </w:rPr>
        <w:t xml:space="preserve"> behaviour policy. The action taken will depend on the individual circumstances, nature and seriousness of the specific incident</w:t>
      </w:r>
      <w:r w:rsidRPr="004E5D2D">
        <w:rPr>
          <w:rFonts w:eastAsia="MS Mincho" w:cs="Tahoma"/>
          <w:lang w:val="en-US" w:eastAsia="en-GB"/>
        </w:rPr>
        <w:t>, and will be proportionate.</w:t>
      </w:r>
    </w:p>
    <w:p w14:paraId="4395B9FA"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lastRenderedPageBreak/>
        <w:t xml:space="preserve">Where a staff member misuses the school’s ICT systems or the </w:t>
      </w:r>
      <w:proofErr w:type="gramStart"/>
      <w:r w:rsidRPr="004E5D2D">
        <w:rPr>
          <w:rFonts w:eastAsia="MS Mincho" w:cs="Tahoma"/>
          <w:lang w:eastAsia="en-GB"/>
        </w:rPr>
        <w:t>internet, or</w:t>
      </w:r>
      <w:proofErr w:type="gramEnd"/>
      <w:r w:rsidRPr="004E5D2D">
        <w:rPr>
          <w:rFonts w:eastAsia="MS Mincho" w:cs="Tahoma"/>
          <w:lang w:eastAsia="en-GB"/>
        </w:rPr>
        <w:t xml:space="preserve"> misuses a personal device where the action constitutes misconduct, the matter will be dealt with in accordance with the staff disciplinary procedures. The action taken will depend on the individual circumstances, nature and seriousness of the specific incident.</w:t>
      </w:r>
    </w:p>
    <w:p w14:paraId="620C7B51"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The school will consider whether incidents which involve illegal activity or content, or otherwise serious incidents, should be reported to the police.</w:t>
      </w:r>
    </w:p>
    <w:p w14:paraId="13E3C7EB"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10" w:name="_Toc500236928"/>
      <w:r w:rsidRPr="004E5D2D">
        <w:rPr>
          <w:rFonts w:eastAsia="MS Gothic" w:cs="Tahoma"/>
          <w:b/>
          <w:bCs/>
          <w:lang w:val="en-US"/>
        </w:rPr>
        <w:t xml:space="preserve">11. </w:t>
      </w:r>
      <w:r w:rsidRPr="004E5D2D">
        <w:rPr>
          <w:rFonts w:eastAsia="MS Gothic" w:cs="Tahoma"/>
          <w:b/>
          <w:bCs/>
          <w:u w:val="single"/>
          <w:lang w:val="en-US"/>
        </w:rPr>
        <w:t>Training</w:t>
      </w:r>
      <w:bookmarkEnd w:id="10"/>
    </w:p>
    <w:p w14:paraId="24792EA8"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All new staff members </w:t>
      </w:r>
      <w:r w:rsidRPr="004E5D2D">
        <w:rPr>
          <w:rFonts w:eastAsia="MS Mincho" w:cs="Tahoma"/>
          <w:lang w:val="en-US" w:eastAsia="en-GB"/>
        </w:rPr>
        <w:t xml:space="preserve">will </w:t>
      </w:r>
      <w:r w:rsidRPr="004E5D2D">
        <w:rPr>
          <w:rFonts w:eastAsia="MS Mincho" w:cs="Tahoma"/>
          <w:lang w:eastAsia="en-GB"/>
        </w:rPr>
        <w:t>receive training, as part of their induction, on safe internet use and online safeguarding issues including cyber-bullying and the risks of online radicalisation.</w:t>
      </w:r>
    </w:p>
    <w:p w14:paraId="57FFA3EB"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All staff members will receive refresher training at least once each academic year as part of safeguarding training, as well as relevant updates as required (for example through emails, e-bulletins and staff meetings).</w:t>
      </w:r>
    </w:p>
    <w:p w14:paraId="054053C1"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The DSL and deputy will undertake child protection and safeguarding training, which will include online safety, at least every 2 years. They will also update their knowledge and skills </w:t>
      </w:r>
      <w:proofErr w:type="gramStart"/>
      <w:r w:rsidRPr="004E5D2D">
        <w:rPr>
          <w:rFonts w:eastAsia="MS Mincho" w:cs="Tahoma"/>
          <w:lang w:eastAsia="en-GB"/>
        </w:rPr>
        <w:t>on the subject of online</w:t>
      </w:r>
      <w:proofErr w:type="gramEnd"/>
      <w:r w:rsidRPr="004E5D2D">
        <w:rPr>
          <w:rFonts w:eastAsia="MS Mincho" w:cs="Tahoma"/>
          <w:lang w:eastAsia="en-GB"/>
        </w:rPr>
        <w:t xml:space="preserve"> safety at regular intervals, and at least annually.</w:t>
      </w:r>
    </w:p>
    <w:p w14:paraId="0FD9BD60"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Governors will receive training on safe internet use and online safeguarding issues as part of their safeguarding training.</w:t>
      </w:r>
    </w:p>
    <w:p w14:paraId="2F42D070"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Volunteers will receive appropriate training and updates, if applicable.</w:t>
      </w:r>
    </w:p>
    <w:p w14:paraId="314313E2"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More information about safeguarding training is set out in our child protection and safeguarding policy.</w:t>
      </w:r>
    </w:p>
    <w:p w14:paraId="755E8B9B"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11" w:name="_Toc500236929"/>
      <w:r w:rsidRPr="004E5D2D">
        <w:rPr>
          <w:rFonts w:eastAsia="MS Gothic" w:cs="Tahoma"/>
          <w:b/>
          <w:bCs/>
          <w:lang w:val="en-US"/>
        </w:rPr>
        <w:t xml:space="preserve">12. </w:t>
      </w:r>
      <w:r w:rsidRPr="004E5D2D">
        <w:rPr>
          <w:rFonts w:eastAsia="MS Gothic" w:cs="Tahoma"/>
          <w:b/>
          <w:bCs/>
          <w:u w:val="single"/>
          <w:lang w:val="en-US"/>
        </w:rPr>
        <w:t>Monitoring arrangements</w:t>
      </w:r>
      <w:bookmarkEnd w:id="11"/>
    </w:p>
    <w:p w14:paraId="471EB697" w14:textId="2902A50E"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 xml:space="preserve">The DSL logs behaviour and safeguarding issues related to online safety. An incident report log </w:t>
      </w:r>
      <w:r w:rsidR="00426701">
        <w:rPr>
          <w:rFonts w:eastAsia="MS Mincho" w:cs="Tahoma"/>
          <w:lang w:eastAsia="en-GB"/>
        </w:rPr>
        <w:t>should be made on CPOMS</w:t>
      </w:r>
    </w:p>
    <w:p w14:paraId="004F8D4F" w14:textId="77777777" w:rsidR="004E5D2D" w:rsidRPr="004E5D2D" w:rsidRDefault="004E5D2D" w:rsidP="00FC2E30">
      <w:pPr>
        <w:spacing w:before="120" w:after="0" w:line="240" w:lineRule="auto"/>
        <w:jc w:val="both"/>
        <w:rPr>
          <w:rFonts w:eastAsia="MS Mincho" w:cs="Tahoma"/>
          <w:lang w:eastAsia="en-GB"/>
        </w:rPr>
      </w:pPr>
      <w:r w:rsidRPr="004E5D2D">
        <w:rPr>
          <w:rFonts w:eastAsia="MS Mincho" w:cs="Tahoma"/>
          <w:lang w:eastAsia="en-GB"/>
        </w:rPr>
        <w:t>This policy will be reviewed annually by the</w:t>
      </w:r>
      <w:r w:rsidRPr="004E5D2D">
        <w:rPr>
          <w:rFonts w:eastAsia="MS Mincho" w:cs="Tahoma"/>
          <w:color w:val="FFC000"/>
          <w:lang w:eastAsia="en-GB"/>
        </w:rPr>
        <w:t xml:space="preserve"> </w:t>
      </w:r>
      <w:r w:rsidR="009B14A3" w:rsidRPr="004E5D2D">
        <w:rPr>
          <w:rFonts w:eastAsia="MS Mincho" w:cs="Tahoma"/>
          <w:lang w:eastAsia="en-GB"/>
        </w:rPr>
        <w:t>Headteacher</w:t>
      </w:r>
      <w:r w:rsidRPr="004E5D2D">
        <w:rPr>
          <w:rFonts w:eastAsia="MS Mincho" w:cs="Tahoma"/>
          <w:lang w:eastAsia="en-GB"/>
        </w:rPr>
        <w:t>. At every review, the policy wil</w:t>
      </w:r>
      <w:r w:rsidR="009B14A3">
        <w:rPr>
          <w:rFonts w:eastAsia="MS Mincho" w:cs="Tahoma"/>
          <w:lang w:eastAsia="en-GB"/>
        </w:rPr>
        <w:t>l be shared with the Governing B</w:t>
      </w:r>
      <w:r w:rsidRPr="004E5D2D">
        <w:rPr>
          <w:rFonts w:eastAsia="MS Mincho" w:cs="Tahoma"/>
          <w:lang w:eastAsia="en-GB"/>
        </w:rPr>
        <w:t>oard.</w:t>
      </w:r>
    </w:p>
    <w:p w14:paraId="06ECC9FF" w14:textId="77777777" w:rsidR="004E5D2D" w:rsidRPr="004E5D2D" w:rsidRDefault="004E5D2D" w:rsidP="00FC2E30">
      <w:pPr>
        <w:keepNext/>
        <w:keepLines/>
        <w:spacing w:before="480" w:after="0" w:line="240" w:lineRule="auto"/>
        <w:jc w:val="both"/>
        <w:outlineLvl w:val="0"/>
        <w:rPr>
          <w:rFonts w:eastAsia="MS Gothic" w:cs="Tahoma"/>
          <w:b/>
          <w:bCs/>
          <w:lang w:val="en-US"/>
        </w:rPr>
      </w:pPr>
      <w:bookmarkStart w:id="12" w:name="_Toc500236930"/>
      <w:r w:rsidRPr="004E5D2D">
        <w:rPr>
          <w:rFonts w:eastAsia="MS Gothic" w:cs="Tahoma"/>
          <w:b/>
          <w:bCs/>
          <w:lang w:val="en-US"/>
        </w:rPr>
        <w:t xml:space="preserve">13. </w:t>
      </w:r>
      <w:r w:rsidRPr="004E5D2D">
        <w:rPr>
          <w:rFonts w:eastAsia="MS Gothic" w:cs="Tahoma"/>
          <w:b/>
          <w:bCs/>
          <w:u w:val="single"/>
          <w:lang w:val="en-US"/>
        </w:rPr>
        <w:t>Links with other policies</w:t>
      </w:r>
      <w:bookmarkEnd w:id="12"/>
    </w:p>
    <w:p w14:paraId="450DFB41" w14:textId="77777777" w:rsidR="004E5D2D" w:rsidRPr="004E5D2D" w:rsidRDefault="004E5D2D" w:rsidP="00FC2E30">
      <w:pPr>
        <w:spacing w:before="120" w:after="0" w:line="240" w:lineRule="auto"/>
        <w:jc w:val="both"/>
        <w:rPr>
          <w:rFonts w:eastAsia="MS Mincho" w:cs="Tahoma"/>
          <w:lang w:val="en-US" w:eastAsia="en-GB"/>
        </w:rPr>
      </w:pPr>
      <w:r w:rsidRPr="004E5D2D">
        <w:rPr>
          <w:rFonts w:eastAsia="MS Mincho" w:cs="Tahoma"/>
          <w:lang w:eastAsia="en-GB"/>
        </w:rPr>
        <w:t>This online safety policy is linked to our</w:t>
      </w:r>
      <w:r w:rsidRPr="004E5D2D">
        <w:rPr>
          <w:rFonts w:eastAsia="MS Mincho" w:cs="Tahoma"/>
          <w:lang w:val="en-US" w:eastAsia="en-GB"/>
        </w:rPr>
        <w:t>:</w:t>
      </w:r>
    </w:p>
    <w:p w14:paraId="446CB6A2" w14:textId="77777777" w:rsidR="004E5D2D" w:rsidRPr="004E5D2D" w:rsidRDefault="009B14A3" w:rsidP="00FC2E30">
      <w:pPr>
        <w:numPr>
          <w:ilvl w:val="0"/>
          <w:numId w:val="1"/>
        </w:numPr>
        <w:spacing w:before="120" w:after="0" w:line="240" w:lineRule="auto"/>
        <w:ind w:left="567" w:hanging="283"/>
        <w:jc w:val="both"/>
        <w:rPr>
          <w:rFonts w:eastAsia="MS Mincho" w:cs="Tahoma"/>
          <w:lang w:val="en-US"/>
        </w:rPr>
      </w:pPr>
      <w:r>
        <w:rPr>
          <w:rFonts w:eastAsia="MS Mincho" w:cs="Tahoma"/>
          <w:lang w:val="en-US"/>
        </w:rPr>
        <w:t>Child Protection and S</w:t>
      </w:r>
      <w:r w:rsidR="004E5D2D" w:rsidRPr="004E5D2D">
        <w:rPr>
          <w:rFonts w:eastAsia="MS Mincho" w:cs="Tahoma"/>
          <w:lang w:val="en-US"/>
        </w:rPr>
        <w:t>afeguarding policy</w:t>
      </w:r>
    </w:p>
    <w:p w14:paraId="19A74117" w14:textId="142FB754" w:rsidR="004E5D2D" w:rsidRPr="004E5D2D" w:rsidRDefault="00EF1ACB" w:rsidP="00FC2E30">
      <w:pPr>
        <w:numPr>
          <w:ilvl w:val="0"/>
          <w:numId w:val="1"/>
        </w:numPr>
        <w:spacing w:before="120" w:after="0" w:line="240" w:lineRule="auto"/>
        <w:ind w:left="567" w:hanging="283"/>
        <w:jc w:val="both"/>
        <w:rPr>
          <w:rFonts w:eastAsia="MS Mincho" w:cs="Tahoma"/>
          <w:lang w:val="en-US"/>
        </w:rPr>
      </w:pPr>
      <w:r>
        <w:rPr>
          <w:rFonts w:eastAsia="MS Mincho" w:cs="Tahoma"/>
          <w:lang w:val="en-US"/>
        </w:rPr>
        <w:t>Positive Relationships</w:t>
      </w:r>
      <w:r w:rsidR="004E5D2D" w:rsidRPr="004E5D2D">
        <w:rPr>
          <w:rFonts w:eastAsia="MS Mincho" w:cs="Tahoma"/>
          <w:lang w:val="en-US"/>
        </w:rPr>
        <w:t xml:space="preserve"> policy</w:t>
      </w:r>
    </w:p>
    <w:p w14:paraId="4078D9D6"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 xml:space="preserve">Staff </w:t>
      </w:r>
      <w:r w:rsidR="009B14A3">
        <w:rPr>
          <w:rFonts w:eastAsia="MS Mincho" w:cs="Tahoma"/>
          <w:lang w:val="en-US"/>
        </w:rPr>
        <w:t>D</w:t>
      </w:r>
      <w:r w:rsidRPr="004E5D2D">
        <w:rPr>
          <w:rFonts w:eastAsia="MS Mincho" w:cs="Tahoma"/>
          <w:lang w:val="en-US"/>
        </w:rPr>
        <w:t>isciplinary procedures</w:t>
      </w:r>
    </w:p>
    <w:p w14:paraId="7749AF58" w14:textId="77777777" w:rsidR="004E5D2D" w:rsidRPr="004E5D2D" w:rsidRDefault="009B14A3" w:rsidP="00FC2E30">
      <w:pPr>
        <w:numPr>
          <w:ilvl w:val="0"/>
          <w:numId w:val="1"/>
        </w:numPr>
        <w:spacing w:before="120" w:after="0" w:line="240" w:lineRule="auto"/>
        <w:ind w:left="567" w:hanging="283"/>
        <w:jc w:val="both"/>
        <w:rPr>
          <w:rFonts w:eastAsia="MS Mincho" w:cs="Tahoma"/>
          <w:lang w:val="en-US"/>
        </w:rPr>
      </w:pPr>
      <w:r>
        <w:rPr>
          <w:rFonts w:eastAsia="MS Mincho" w:cs="Tahoma"/>
          <w:lang w:val="en-US"/>
        </w:rPr>
        <w:t>Data Protection policy and Privacy N</w:t>
      </w:r>
      <w:r w:rsidR="004E5D2D" w:rsidRPr="004E5D2D">
        <w:rPr>
          <w:rFonts w:eastAsia="MS Mincho" w:cs="Tahoma"/>
          <w:lang w:val="en-US"/>
        </w:rPr>
        <w:t>otices</w:t>
      </w:r>
    </w:p>
    <w:p w14:paraId="60D8C38B" w14:textId="77777777" w:rsidR="004E5D2D" w:rsidRPr="004E5D2D" w:rsidRDefault="004E5D2D" w:rsidP="00FC2E30">
      <w:pPr>
        <w:numPr>
          <w:ilvl w:val="0"/>
          <w:numId w:val="1"/>
        </w:numPr>
        <w:spacing w:before="120" w:after="0" w:line="240" w:lineRule="auto"/>
        <w:ind w:left="567" w:hanging="283"/>
        <w:jc w:val="both"/>
        <w:rPr>
          <w:rFonts w:eastAsia="MS Mincho" w:cs="Tahoma"/>
          <w:lang w:val="en-US"/>
        </w:rPr>
      </w:pPr>
      <w:r w:rsidRPr="004E5D2D">
        <w:rPr>
          <w:rFonts w:eastAsia="MS Mincho" w:cs="Tahoma"/>
          <w:lang w:val="en-US"/>
        </w:rPr>
        <w:t>Complaints procedure</w:t>
      </w:r>
    </w:p>
    <w:p w14:paraId="76D2A002" w14:textId="77777777" w:rsidR="004E5D2D" w:rsidRPr="004E5D2D" w:rsidRDefault="004E5D2D" w:rsidP="00FC2E30">
      <w:pPr>
        <w:jc w:val="both"/>
        <w:rPr>
          <w:rFonts w:ascii="Tahoma" w:eastAsia="MS Mincho" w:hAnsi="Tahoma" w:cs="Tahoma"/>
          <w:sz w:val="24"/>
          <w:szCs w:val="24"/>
          <w:lang w:val="en-US"/>
        </w:rPr>
      </w:pPr>
      <w:r w:rsidRPr="004E5D2D">
        <w:rPr>
          <w:rFonts w:ascii="Tahoma" w:eastAsia="MS Mincho" w:hAnsi="Tahoma" w:cs="Tahoma"/>
          <w:sz w:val="24"/>
          <w:szCs w:val="24"/>
          <w:lang w:val="en-US"/>
        </w:rPr>
        <w:br w:type="page"/>
      </w:r>
    </w:p>
    <w:p w14:paraId="095157E1" w14:textId="77777777" w:rsidR="009B14A3" w:rsidRPr="009B14A3" w:rsidRDefault="00F74E07" w:rsidP="00FA1DB3">
      <w:pPr>
        <w:pStyle w:val="Heading1"/>
      </w:pPr>
      <w:bookmarkStart w:id="13" w:name="_Toc500236931"/>
      <w:r>
        <w:rPr>
          <w:noProof/>
          <w:lang w:val="en-GB" w:eastAsia="en-GB"/>
        </w:rPr>
        <w:lastRenderedPageBreak/>
        <w:drawing>
          <wp:anchor distT="0" distB="0" distL="114300" distR="114300" simplePos="0" relativeHeight="251659264" behindDoc="0" locked="0" layoutInCell="1" allowOverlap="1" wp14:anchorId="50DCEABC" wp14:editId="46261BD8">
            <wp:simplePos x="0" y="0"/>
            <wp:positionH relativeFrom="column">
              <wp:posOffset>5438775</wp:posOffset>
            </wp:positionH>
            <wp:positionV relativeFrom="paragraph">
              <wp:posOffset>-457201</wp:posOffset>
            </wp:positionV>
            <wp:extent cx="656924" cy="981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1543" cy="987974"/>
                    </a:xfrm>
                    <a:prstGeom prst="rect">
                      <a:avLst/>
                    </a:prstGeom>
                  </pic:spPr>
                </pic:pic>
              </a:graphicData>
            </a:graphic>
          </wp:anchor>
        </w:drawing>
      </w:r>
      <w:r w:rsidR="009B14A3" w:rsidRPr="009B14A3">
        <w:t xml:space="preserve">Appendix 1: </w:t>
      </w:r>
      <w:bookmarkEnd w:id="13"/>
      <w:r w:rsidR="009B14A3" w:rsidRPr="009B14A3">
        <w:t>Code of conduct (staff, governors, volunteers and visitors)</w:t>
      </w:r>
    </w:p>
    <w:p w14:paraId="10A4FCA0" w14:textId="77777777" w:rsidR="009B14A3" w:rsidRPr="009B14A3" w:rsidRDefault="009B14A3" w:rsidP="009B14A3">
      <w:pPr>
        <w:spacing w:after="0" w:line="240" w:lineRule="auto"/>
        <w:jc w:val="center"/>
        <w:rPr>
          <w:rFonts w:cs="Tahoma"/>
          <w:b/>
          <w:u w:val="single"/>
        </w:rPr>
      </w:pPr>
      <w:r w:rsidRPr="009B14A3">
        <w:rPr>
          <w:rFonts w:cs="Tahoma"/>
          <w:b/>
          <w:u w:val="single"/>
        </w:rPr>
        <w:t>AGREED STAFF CODE OF CONDUCT TO PROMOTE ONLINE SAFETY AND RESPONSIBLE USE</w:t>
      </w:r>
    </w:p>
    <w:p w14:paraId="247C4E35" w14:textId="77777777" w:rsidR="009B14A3" w:rsidRPr="009B14A3" w:rsidRDefault="009B14A3" w:rsidP="009B14A3">
      <w:pPr>
        <w:spacing w:after="0" w:line="240" w:lineRule="auto"/>
        <w:jc w:val="both"/>
        <w:rPr>
          <w:rFonts w:cs="Tahoma"/>
          <w:b/>
        </w:rPr>
      </w:pPr>
      <w:r w:rsidRPr="009B14A3">
        <w:rPr>
          <w:rFonts w:cs="Tahoma"/>
          <w:b/>
        </w:rPr>
        <w:t xml:space="preserve">To ensure that members of staff are fully aware of their professional responsibilities when using information systems and when communicating with pupils, they are asked to sign this code of conduct. Members of staff should consult the school’s Online Safety policy for further information and clarification. </w:t>
      </w:r>
    </w:p>
    <w:p w14:paraId="4FD1170D" w14:textId="77777777" w:rsidR="009B14A3" w:rsidRPr="009B14A3" w:rsidRDefault="009B14A3" w:rsidP="009B14A3">
      <w:pPr>
        <w:spacing w:after="0" w:line="240" w:lineRule="auto"/>
        <w:jc w:val="both"/>
        <w:rPr>
          <w:rFonts w:cs="Tahoma"/>
        </w:rPr>
      </w:pPr>
    </w:p>
    <w:p w14:paraId="236E38B9"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understand that it is a criminal offence to use a school ICT system for a purpose not permitted by its owner.  This school expects that all activity should be related to a professional use.</w:t>
      </w:r>
    </w:p>
    <w:p w14:paraId="5682D35E"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 xml:space="preserve">I appreciate that ICT includes a wide range of systems, including mobile phones, PDA’s, digital cameras, email, social networking and that ICT use may also include personal ICT devices when used for school business. It is my responsibility to ensure that I do not store any inappropriate material on these devices in school. </w:t>
      </w:r>
    </w:p>
    <w:p w14:paraId="73F3A5E5"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understand that images cannot be taken of children on any personal device.  This includes mobile phones.  All images must be taken and stored on school devices (I-Pads, cameras) and stored on the school’s network.</w:t>
      </w:r>
    </w:p>
    <w:p w14:paraId="65303FD8"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understand that school information systems may not be used for private purposes without specific permission from the head teacher.</w:t>
      </w:r>
    </w:p>
    <w:p w14:paraId="070E32D7"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understand that use of school information systems, Internet and email may be monitored and recorded to ensure policy compliance.</w:t>
      </w:r>
    </w:p>
    <w:p w14:paraId="46C10EC3"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 xml:space="preserve">It is my responsibility to ensure that my work PC/I-pad/laptop etc are all password protected.  </w:t>
      </w:r>
    </w:p>
    <w:p w14:paraId="77603291"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will respect system security and I will not disclose any password or security information to anyone other than an authorised system manager.  This includes e-mail and E-schools communication.</w:t>
      </w:r>
    </w:p>
    <w:p w14:paraId="4080DBD0"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will not install any software or hardware without permission on school devices.</w:t>
      </w:r>
    </w:p>
    <w:p w14:paraId="2A7D8D36"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will ensure that personal data is stored securely and is used appropriately, whether in school, taken off the school premises or accessed remotely. I understand the images of children from school cannot be stored on laptops.</w:t>
      </w:r>
    </w:p>
    <w:p w14:paraId="2D9F1182"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will respect copyright and intellectual property rights.</w:t>
      </w:r>
    </w:p>
    <w:p w14:paraId="4A6F673E"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will report any incidents of concern regarding children’s safety to the DSL</w:t>
      </w:r>
    </w:p>
    <w:p w14:paraId="2ED88626"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 xml:space="preserve">I will ensure that electronic communications with pupils or parents including email, IM and social networking are comparable with my professional role and that messages cannot be misunderstood or misinterpreted. </w:t>
      </w:r>
    </w:p>
    <w:p w14:paraId="439F245D"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 xml:space="preserve">I </w:t>
      </w:r>
      <w:proofErr w:type="gramStart"/>
      <w:r w:rsidRPr="009B14A3">
        <w:rPr>
          <w:rFonts w:cs="Tahoma"/>
        </w:rPr>
        <w:t>full</w:t>
      </w:r>
      <w:proofErr w:type="gramEnd"/>
      <w:r w:rsidRPr="009B14A3">
        <w:rPr>
          <w:rFonts w:cs="Tahoma"/>
        </w:rPr>
        <w:t xml:space="preserve"> understand my professional responsibilities, if I choose to use Social Networking Sites.</w:t>
      </w:r>
    </w:p>
    <w:p w14:paraId="4B42E557"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understand that I cannot communicate with parents of the school, current pupils or ex-pupils who are under the age of 21 through social media or private messaging (24 for pupils with Special Educational Needs).  If this involves family members, I will ensure that I gain the consent of the head teacher.</w:t>
      </w:r>
    </w:p>
    <w:p w14:paraId="6065277A" w14:textId="77777777" w:rsidR="009B14A3" w:rsidRPr="009B14A3" w:rsidRDefault="009B14A3" w:rsidP="009B14A3">
      <w:pPr>
        <w:pStyle w:val="ListParagraph"/>
        <w:numPr>
          <w:ilvl w:val="0"/>
          <w:numId w:val="2"/>
        </w:numPr>
        <w:spacing w:after="0" w:line="240" w:lineRule="auto"/>
        <w:jc w:val="both"/>
        <w:rPr>
          <w:rFonts w:cs="Tahoma"/>
        </w:rPr>
      </w:pPr>
      <w:r w:rsidRPr="009B14A3">
        <w:rPr>
          <w:rFonts w:cs="Tahoma"/>
        </w:rPr>
        <w:t>I will promote e–Safety with students in my care and will help them to develop a responsible attitude to system use, communications and publishing.</w:t>
      </w:r>
    </w:p>
    <w:p w14:paraId="23A84A3D" w14:textId="77777777" w:rsidR="009B14A3" w:rsidRPr="00FA1DB3" w:rsidRDefault="009B14A3" w:rsidP="009B14A3">
      <w:pPr>
        <w:pStyle w:val="ListParagraph"/>
        <w:numPr>
          <w:ilvl w:val="0"/>
          <w:numId w:val="2"/>
        </w:numPr>
        <w:spacing w:after="0" w:line="240" w:lineRule="auto"/>
        <w:jc w:val="both"/>
        <w:rPr>
          <w:rFonts w:cs="Tahoma"/>
        </w:rPr>
      </w:pPr>
      <w:r w:rsidRPr="009B14A3">
        <w:rPr>
          <w:rFonts w:cs="Tahoma"/>
        </w:rPr>
        <w:t>The school may exercise its right to monitor the use of the school’s information systems and Internet access, to intercept e-mail and to delete inappropriate materials where it believes unauthorised use of the school’s information system may be taking place, or the system may be being used for criminal purposes or for storing unauthorised or unlawful text, imagery or sound.</w:t>
      </w:r>
      <w:r w:rsidR="00F74E07" w:rsidRPr="00F74E07">
        <w:rPr>
          <w:noProof/>
          <w:lang w:eastAsia="en-GB"/>
        </w:rPr>
        <w:t xml:space="preserve"> </w:t>
      </w:r>
    </w:p>
    <w:p w14:paraId="0A34D49D" w14:textId="77777777" w:rsidR="00FA1DB3" w:rsidRDefault="00FA1DB3" w:rsidP="009B14A3">
      <w:pPr>
        <w:spacing w:after="0" w:line="240" w:lineRule="auto"/>
        <w:jc w:val="both"/>
        <w:rPr>
          <w:rFonts w:cs="Tahoma"/>
          <w:b/>
        </w:rPr>
      </w:pPr>
    </w:p>
    <w:p w14:paraId="27CD4555" w14:textId="77777777" w:rsidR="009B14A3" w:rsidRDefault="009B14A3" w:rsidP="009B14A3">
      <w:pPr>
        <w:spacing w:after="0" w:line="240" w:lineRule="auto"/>
        <w:jc w:val="both"/>
        <w:rPr>
          <w:rFonts w:cs="Tahoma"/>
          <w:b/>
        </w:rPr>
      </w:pPr>
      <w:r w:rsidRPr="009B14A3">
        <w:rPr>
          <w:rFonts w:cs="Tahoma"/>
          <w:b/>
        </w:rPr>
        <w:t>I have read, understood and accept the Staff Code of Conduct for ICT.</w:t>
      </w:r>
    </w:p>
    <w:p w14:paraId="08E98D7F" w14:textId="77777777" w:rsidR="00FA47CE" w:rsidRDefault="00FA47CE" w:rsidP="009B14A3">
      <w:pPr>
        <w:spacing w:after="0" w:line="240" w:lineRule="auto"/>
        <w:jc w:val="both"/>
        <w:rPr>
          <w:rFonts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14A3" w14:paraId="6CAAE7C5" w14:textId="77777777" w:rsidTr="009B14A3">
        <w:tc>
          <w:tcPr>
            <w:tcW w:w="4508" w:type="dxa"/>
          </w:tcPr>
          <w:p w14:paraId="02E5FCC9" w14:textId="77777777" w:rsidR="009B14A3" w:rsidRPr="00FA47CE" w:rsidRDefault="009B14A3" w:rsidP="009B14A3">
            <w:pPr>
              <w:rPr>
                <w:b/>
                <w:sz w:val="21"/>
                <w:szCs w:val="21"/>
              </w:rPr>
            </w:pPr>
            <w:r w:rsidRPr="00FA47CE">
              <w:rPr>
                <w:b/>
                <w:sz w:val="21"/>
                <w:szCs w:val="21"/>
              </w:rPr>
              <w:t>Signed:</w:t>
            </w:r>
          </w:p>
          <w:p w14:paraId="4C1F4E9C" w14:textId="77777777" w:rsidR="009B14A3" w:rsidRPr="00FA47CE" w:rsidRDefault="009B14A3" w:rsidP="009B14A3">
            <w:pPr>
              <w:rPr>
                <w:b/>
                <w:sz w:val="21"/>
                <w:szCs w:val="21"/>
              </w:rPr>
            </w:pPr>
          </w:p>
        </w:tc>
        <w:tc>
          <w:tcPr>
            <w:tcW w:w="4508" w:type="dxa"/>
          </w:tcPr>
          <w:p w14:paraId="68179B3A" w14:textId="77777777" w:rsidR="009B14A3" w:rsidRPr="00FA47CE" w:rsidRDefault="009B14A3" w:rsidP="001D452F">
            <w:pPr>
              <w:jc w:val="center"/>
              <w:rPr>
                <w:b/>
                <w:sz w:val="21"/>
                <w:szCs w:val="21"/>
              </w:rPr>
            </w:pPr>
            <w:r w:rsidRPr="00FA47CE">
              <w:rPr>
                <w:b/>
                <w:sz w:val="21"/>
                <w:szCs w:val="21"/>
              </w:rPr>
              <w:t>Date:</w:t>
            </w:r>
          </w:p>
        </w:tc>
      </w:tr>
      <w:tr w:rsidR="009B14A3" w14:paraId="58F55A9B" w14:textId="77777777" w:rsidTr="009B14A3">
        <w:tc>
          <w:tcPr>
            <w:tcW w:w="4508" w:type="dxa"/>
          </w:tcPr>
          <w:p w14:paraId="738A5963" w14:textId="77777777" w:rsidR="009B14A3" w:rsidRPr="00FA47CE" w:rsidRDefault="005260F3" w:rsidP="005260F3">
            <w:pPr>
              <w:tabs>
                <w:tab w:val="left" w:pos="540"/>
              </w:tabs>
              <w:rPr>
                <w:b/>
                <w:sz w:val="21"/>
                <w:szCs w:val="21"/>
              </w:rPr>
            </w:pPr>
            <w:r>
              <w:rPr>
                <w:b/>
                <w:sz w:val="21"/>
                <w:szCs w:val="21"/>
              </w:rPr>
              <w:t>Print name:</w:t>
            </w:r>
          </w:p>
        </w:tc>
        <w:tc>
          <w:tcPr>
            <w:tcW w:w="4508" w:type="dxa"/>
          </w:tcPr>
          <w:p w14:paraId="1D942FAA" w14:textId="77777777" w:rsidR="009B14A3" w:rsidRPr="00FA47CE" w:rsidRDefault="009B14A3" w:rsidP="001D452F">
            <w:pPr>
              <w:jc w:val="center"/>
              <w:rPr>
                <w:b/>
                <w:sz w:val="21"/>
                <w:szCs w:val="21"/>
              </w:rPr>
            </w:pPr>
          </w:p>
        </w:tc>
      </w:tr>
    </w:tbl>
    <w:p w14:paraId="654DDFFE" w14:textId="77777777" w:rsidR="00426701" w:rsidRDefault="00426701" w:rsidP="005260F3">
      <w:pPr>
        <w:rPr>
          <w:b/>
          <w:sz w:val="28"/>
          <w:szCs w:val="28"/>
        </w:rPr>
      </w:pPr>
    </w:p>
    <w:p w14:paraId="57A1E1F2" w14:textId="6286B801" w:rsidR="00415BC1" w:rsidRDefault="00F74E07" w:rsidP="005260F3">
      <w:pPr>
        <w:rPr>
          <w:b/>
          <w:sz w:val="28"/>
          <w:szCs w:val="28"/>
        </w:rPr>
      </w:pPr>
      <w:r>
        <w:rPr>
          <w:noProof/>
          <w:lang w:eastAsia="en-GB"/>
        </w:rPr>
        <w:lastRenderedPageBreak/>
        <w:drawing>
          <wp:anchor distT="0" distB="0" distL="114300" distR="114300" simplePos="0" relativeHeight="251661312" behindDoc="0" locked="0" layoutInCell="1" allowOverlap="1" wp14:anchorId="3F06F660" wp14:editId="0926909A">
            <wp:simplePos x="0" y="0"/>
            <wp:positionH relativeFrom="column">
              <wp:posOffset>5673753</wp:posOffset>
            </wp:positionH>
            <wp:positionV relativeFrom="paragraph">
              <wp:posOffset>-523875</wp:posOffset>
            </wp:positionV>
            <wp:extent cx="574011" cy="8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6075" cy="860333"/>
                    </a:xfrm>
                    <a:prstGeom prst="rect">
                      <a:avLst/>
                    </a:prstGeom>
                  </pic:spPr>
                </pic:pic>
              </a:graphicData>
            </a:graphic>
          </wp:anchor>
        </w:drawing>
      </w:r>
      <w:r w:rsidR="005260F3">
        <w:rPr>
          <w:b/>
          <w:sz w:val="28"/>
          <w:szCs w:val="28"/>
        </w:rPr>
        <w:t>Appendix 2</w:t>
      </w:r>
      <w:r w:rsidR="005260F3" w:rsidRPr="005260F3">
        <w:rPr>
          <w:b/>
          <w:sz w:val="28"/>
          <w:szCs w:val="28"/>
        </w:rPr>
        <w:t>: online safety training needs – self audit for staff</w:t>
      </w: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4319"/>
        <w:gridCol w:w="2100"/>
        <w:gridCol w:w="2431"/>
      </w:tblGrid>
      <w:tr w:rsidR="005260F3" w14:paraId="7788A425" w14:textId="77777777" w:rsidTr="00D214F0">
        <w:trPr>
          <w:trHeight w:val="27"/>
        </w:trPr>
        <w:tc>
          <w:tcPr>
            <w:tcW w:w="9356" w:type="dxa"/>
            <w:gridSpan w:val="3"/>
            <w:tcBorders>
              <w:bottom w:val="single" w:sz="18" w:space="0" w:color="BFBFBF"/>
            </w:tcBorders>
            <w:shd w:val="clear" w:color="auto" w:fill="BFBFBF"/>
            <w:tcMar>
              <w:top w:w="114" w:type="dxa"/>
              <w:left w:w="108" w:type="dxa"/>
              <w:bottom w:w="114" w:type="dxa"/>
              <w:right w:w="108" w:type="dxa"/>
            </w:tcMar>
          </w:tcPr>
          <w:p w14:paraId="7865E17E" w14:textId="77777777" w:rsidR="005260F3" w:rsidRPr="002532FA" w:rsidRDefault="005260F3" w:rsidP="00D214F0">
            <w:pPr>
              <w:jc w:val="center"/>
              <w:rPr>
                <w:color w:val="000000"/>
                <w:sz w:val="24"/>
                <w:lang w:eastAsia="en-GB"/>
              </w:rPr>
            </w:pPr>
            <w:r w:rsidRPr="002532FA">
              <w:rPr>
                <w:rFonts w:eastAsia="Arial" w:cs="Arial"/>
                <w:b/>
                <w:bCs/>
                <w:color w:val="000000"/>
                <w:sz w:val="24"/>
                <w:lang w:eastAsia="en-GB"/>
              </w:rPr>
              <w:t>Online safety training needs audit</w:t>
            </w:r>
          </w:p>
        </w:tc>
      </w:tr>
      <w:tr w:rsidR="005260F3" w14:paraId="32B52527" w14:textId="77777777" w:rsidTr="00D214F0">
        <w:trPr>
          <w:trHeight w:val="593"/>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tcPr>
          <w:p w14:paraId="500E0591" w14:textId="77777777" w:rsidR="005260F3" w:rsidRDefault="005260F3" w:rsidP="00D214F0">
            <w:pPr>
              <w:tabs>
                <w:tab w:val="left" w:pos="3690"/>
              </w:tabs>
              <w:rPr>
                <w:rFonts w:eastAsia="Arial" w:cs="Arial"/>
                <w:b/>
                <w:bCs/>
                <w:color w:val="000000"/>
                <w:lang w:eastAsia="en-GB"/>
              </w:rPr>
            </w:pPr>
            <w:r>
              <w:rPr>
                <w:rFonts w:eastAsia="Arial" w:cs="Arial"/>
                <w:b/>
                <w:bCs/>
                <w:color w:val="000000"/>
                <w:lang w:eastAsia="en-GB"/>
              </w:rPr>
              <w:t>Name of staff member/volunteer:</w:t>
            </w:r>
          </w:p>
          <w:p w14:paraId="44F87BB2" w14:textId="77777777" w:rsidR="005260F3" w:rsidRPr="00337543" w:rsidRDefault="005260F3" w:rsidP="00D214F0">
            <w:pPr>
              <w:tabs>
                <w:tab w:val="left" w:pos="3690"/>
              </w:tabs>
              <w:rPr>
                <w:color w:val="000000"/>
                <w:lang w:eastAsia="en-GB"/>
              </w:rPr>
            </w:pP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0BAE2459" w14:textId="77777777" w:rsidR="005260F3" w:rsidRDefault="005260F3" w:rsidP="00D214F0">
            <w:pPr>
              <w:rPr>
                <w:rFonts w:eastAsia="Arial" w:cs="Arial"/>
                <w:color w:val="000000"/>
                <w:szCs w:val="20"/>
                <w:lang w:eastAsia="en-GB"/>
              </w:rPr>
            </w:pPr>
            <w:r>
              <w:rPr>
                <w:rFonts w:eastAsia="Arial" w:cs="Arial"/>
                <w:b/>
                <w:bCs/>
                <w:color w:val="000000"/>
                <w:lang w:eastAsia="en-GB"/>
              </w:rPr>
              <w:t>Date:</w:t>
            </w:r>
          </w:p>
        </w:tc>
      </w:tr>
      <w:tr w:rsidR="005260F3" w14:paraId="5BD43C83" w14:textId="77777777" w:rsidTr="00D214F0">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A5F1332" w14:textId="77777777" w:rsidR="005260F3" w:rsidRPr="00AF13F9" w:rsidRDefault="005260F3" w:rsidP="00D214F0">
            <w:pPr>
              <w:rPr>
                <w:lang w:eastAsia="en-GB"/>
              </w:rPr>
            </w:pPr>
            <w:r>
              <w:rPr>
                <w:lang w:eastAsia="en-GB"/>
              </w:rPr>
              <w:t>Do you know the name of the person who has lead responsibility for online safety in school?</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5C7050AF" w14:textId="77777777" w:rsidR="005260F3" w:rsidRDefault="005260F3" w:rsidP="00D214F0">
            <w:pPr>
              <w:rPr>
                <w:color w:val="000000"/>
                <w:szCs w:val="20"/>
                <w:lang w:eastAsia="en-GB"/>
              </w:rPr>
            </w:pPr>
          </w:p>
        </w:tc>
      </w:tr>
      <w:tr w:rsidR="005260F3" w14:paraId="5637B099" w14:textId="77777777" w:rsidTr="00D214F0">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78225FDA" w14:textId="77777777" w:rsidR="005260F3" w:rsidRDefault="005260F3" w:rsidP="00D214F0">
            <w:pPr>
              <w:rPr>
                <w:lang w:eastAsia="en-GB"/>
              </w:rPr>
            </w:pPr>
            <w:r>
              <w:rPr>
                <w:lang w:eastAsia="en-GB"/>
              </w:rPr>
              <w:t xml:space="preserve">Do you know what you must do if a pupil approaches you with a concern or issue?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59C42E79" w14:textId="77777777" w:rsidR="005260F3" w:rsidRDefault="005260F3" w:rsidP="00D214F0">
            <w:pPr>
              <w:rPr>
                <w:color w:val="000000"/>
                <w:szCs w:val="20"/>
                <w:lang w:eastAsia="en-GB"/>
              </w:rPr>
            </w:pPr>
          </w:p>
        </w:tc>
      </w:tr>
      <w:tr w:rsidR="005260F3" w14:paraId="6E8A1156" w14:textId="77777777" w:rsidTr="00D214F0">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317EB2DA" w14:textId="77777777" w:rsidR="005260F3" w:rsidRDefault="005260F3" w:rsidP="00D214F0">
            <w:pPr>
              <w:rPr>
                <w:lang w:eastAsia="en-GB"/>
              </w:rPr>
            </w:pPr>
            <w:r>
              <w:rPr>
                <w:lang w:eastAsia="en-GB"/>
              </w:rPr>
              <w:t>Are you familiar with the school</w:t>
            </w:r>
            <w:r>
              <w:rPr>
                <w:rFonts w:ascii="Arial Unicode MS" w:eastAsia="Arial Unicode MS" w:hAnsi="Arial Unicode MS" w:cs="Arial Unicode MS"/>
                <w:lang w:eastAsia="en-GB"/>
              </w:rPr>
              <w:t>’</w:t>
            </w:r>
            <w:r>
              <w:rPr>
                <w:lang w:eastAsia="en-GB"/>
              </w:rPr>
              <w:t>s acceptable use agreement for staff, volunteers, governors and visitors?</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64A023CB" w14:textId="77777777" w:rsidR="005260F3" w:rsidRDefault="005260F3" w:rsidP="00D214F0">
            <w:pPr>
              <w:rPr>
                <w:color w:val="000000"/>
                <w:szCs w:val="20"/>
                <w:lang w:eastAsia="en-GB"/>
              </w:rPr>
            </w:pPr>
          </w:p>
        </w:tc>
      </w:tr>
      <w:tr w:rsidR="005260F3" w14:paraId="156C0292" w14:textId="77777777" w:rsidTr="00D214F0">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41C81457" w14:textId="77777777" w:rsidR="005260F3" w:rsidRDefault="005260F3" w:rsidP="00D214F0">
            <w:pPr>
              <w:rPr>
                <w:lang w:eastAsia="en-GB"/>
              </w:rPr>
            </w:pPr>
            <w:r>
              <w:rPr>
                <w:lang w:eastAsia="en-GB"/>
              </w:rPr>
              <w:t xml:space="preserve">Are you familiar with the school’s acceptable use agreement for pupils and parents?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3C13070" w14:textId="77777777" w:rsidR="005260F3" w:rsidRDefault="005260F3" w:rsidP="00D214F0">
            <w:pPr>
              <w:rPr>
                <w:color w:val="000000"/>
                <w:szCs w:val="20"/>
                <w:lang w:eastAsia="en-GB"/>
              </w:rPr>
            </w:pPr>
          </w:p>
        </w:tc>
      </w:tr>
      <w:tr w:rsidR="005260F3" w14:paraId="0A89550D" w14:textId="77777777" w:rsidTr="00D214F0">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BAB5242" w14:textId="77777777" w:rsidR="005260F3" w:rsidRDefault="005260F3" w:rsidP="00D214F0">
            <w:pPr>
              <w:rPr>
                <w:lang w:eastAsia="en-GB"/>
              </w:rPr>
            </w:pPr>
            <w:r>
              <w:rPr>
                <w:lang w:eastAsia="en-GB"/>
              </w:rPr>
              <w:t>Do you regularly change your password for accessing the school’s ICT systems?</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267FA929" w14:textId="77777777" w:rsidR="005260F3" w:rsidRDefault="005260F3" w:rsidP="00D214F0">
            <w:pPr>
              <w:rPr>
                <w:color w:val="000000"/>
                <w:szCs w:val="20"/>
                <w:lang w:eastAsia="en-GB"/>
              </w:rPr>
            </w:pPr>
          </w:p>
        </w:tc>
      </w:tr>
      <w:tr w:rsidR="005260F3" w14:paraId="5E4DA687" w14:textId="77777777" w:rsidTr="00D214F0">
        <w:trPr>
          <w:trHeight w:val="624"/>
        </w:trPr>
        <w:tc>
          <w:tcPr>
            <w:tcW w:w="6782" w:type="dxa"/>
            <w:gridSpan w:val="2"/>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51908E51" w14:textId="77777777" w:rsidR="005260F3" w:rsidRDefault="005260F3" w:rsidP="00D214F0">
            <w:pPr>
              <w:rPr>
                <w:lang w:eastAsia="en-GB"/>
              </w:rPr>
            </w:pPr>
            <w:r>
              <w:rPr>
                <w:lang w:eastAsia="en-GB"/>
              </w:rPr>
              <w:t xml:space="preserve">Are you familiar with the school’s approach to tackling cyber-bullying? </w:t>
            </w:r>
          </w:p>
        </w:tc>
        <w:tc>
          <w:tcPr>
            <w:tcW w:w="2574" w:type="dxa"/>
            <w:tcBorders>
              <w:top w:val="single" w:sz="18" w:space="0" w:color="BFBFBF"/>
              <w:left w:val="single" w:sz="18" w:space="0" w:color="BFBFBF"/>
              <w:bottom w:val="single" w:sz="18" w:space="0" w:color="BFBFBF"/>
            </w:tcBorders>
            <w:tcMar>
              <w:top w:w="114" w:type="dxa"/>
              <w:left w:w="108" w:type="dxa"/>
              <w:bottom w:w="114" w:type="dxa"/>
              <w:right w:w="108" w:type="dxa"/>
            </w:tcMar>
          </w:tcPr>
          <w:p w14:paraId="31B094EA" w14:textId="77777777" w:rsidR="005260F3" w:rsidRDefault="005260F3" w:rsidP="00D214F0">
            <w:pPr>
              <w:rPr>
                <w:color w:val="000000"/>
                <w:szCs w:val="20"/>
                <w:lang w:eastAsia="en-GB"/>
              </w:rPr>
            </w:pPr>
          </w:p>
        </w:tc>
      </w:tr>
      <w:tr w:rsidR="005260F3" w14:paraId="4E91A17F" w14:textId="77777777" w:rsidTr="00D214F0">
        <w:trPr>
          <w:trHeight w:val="1755"/>
        </w:trPr>
        <w:tc>
          <w:tcPr>
            <w:tcW w:w="4514" w:type="dxa"/>
            <w:tcBorders>
              <w:top w:val="single" w:sz="18" w:space="0" w:color="BFBFBF"/>
              <w:right w:val="single" w:sz="18" w:space="0" w:color="BFBFBF"/>
            </w:tcBorders>
            <w:tcMar>
              <w:top w:w="114" w:type="dxa"/>
              <w:left w:w="108" w:type="dxa"/>
              <w:bottom w:w="114" w:type="dxa"/>
              <w:right w:w="108" w:type="dxa"/>
            </w:tcMar>
          </w:tcPr>
          <w:p w14:paraId="63FA7ADB" w14:textId="77777777" w:rsidR="005260F3" w:rsidRDefault="005260F3" w:rsidP="00D214F0">
            <w:pPr>
              <w:rPr>
                <w:lang w:eastAsia="en-GB"/>
              </w:rPr>
            </w:pPr>
          </w:p>
          <w:p w14:paraId="1B482064" w14:textId="77777777" w:rsidR="005260F3" w:rsidRDefault="005260F3" w:rsidP="00D214F0">
            <w:pPr>
              <w:rPr>
                <w:lang w:eastAsia="en-GB"/>
              </w:rPr>
            </w:pPr>
            <w:r>
              <w:rPr>
                <w:lang w:eastAsia="en-GB"/>
              </w:rPr>
              <w:t xml:space="preserve">Are there any areas of online safety in which you would like training/further training? Please record them here. </w:t>
            </w:r>
          </w:p>
        </w:tc>
        <w:tc>
          <w:tcPr>
            <w:tcW w:w="4842" w:type="dxa"/>
            <w:gridSpan w:val="2"/>
            <w:tcBorders>
              <w:top w:val="single" w:sz="18" w:space="0" w:color="BFBFBF"/>
              <w:left w:val="single" w:sz="18" w:space="0" w:color="BFBFBF"/>
            </w:tcBorders>
            <w:tcMar>
              <w:top w:w="114" w:type="dxa"/>
              <w:left w:w="108" w:type="dxa"/>
              <w:bottom w:w="114" w:type="dxa"/>
              <w:right w:w="108" w:type="dxa"/>
            </w:tcMar>
          </w:tcPr>
          <w:p w14:paraId="390F6755" w14:textId="77777777" w:rsidR="005260F3" w:rsidRDefault="005260F3" w:rsidP="00D214F0">
            <w:pPr>
              <w:rPr>
                <w:rFonts w:eastAsia="Arial" w:cs="Arial"/>
                <w:color w:val="000000"/>
                <w:szCs w:val="20"/>
                <w:lang w:eastAsia="en-GB"/>
              </w:rPr>
            </w:pPr>
            <w:r>
              <w:rPr>
                <w:rFonts w:eastAsia="Arial" w:cs="Arial"/>
                <w:color w:val="000000"/>
                <w:szCs w:val="20"/>
                <w:lang w:eastAsia="en-GB"/>
              </w:rPr>
              <w:t> </w:t>
            </w:r>
          </w:p>
          <w:p w14:paraId="1EFBFAE7" w14:textId="77777777" w:rsidR="005260F3" w:rsidRDefault="005260F3" w:rsidP="00D214F0">
            <w:pPr>
              <w:rPr>
                <w:rFonts w:eastAsia="Arial" w:cs="Arial"/>
                <w:color w:val="000000"/>
                <w:szCs w:val="20"/>
                <w:lang w:eastAsia="en-GB"/>
              </w:rPr>
            </w:pPr>
          </w:p>
          <w:p w14:paraId="43D52D49" w14:textId="77777777" w:rsidR="005260F3" w:rsidRDefault="005260F3" w:rsidP="00D214F0">
            <w:pPr>
              <w:rPr>
                <w:rFonts w:eastAsia="Arial" w:cs="Arial"/>
                <w:color w:val="000000"/>
                <w:szCs w:val="20"/>
                <w:lang w:eastAsia="en-GB"/>
              </w:rPr>
            </w:pPr>
          </w:p>
          <w:p w14:paraId="64371A4A" w14:textId="77777777" w:rsidR="005260F3" w:rsidRDefault="005260F3" w:rsidP="00D214F0">
            <w:pPr>
              <w:rPr>
                <w:rFonts w:eastAsia="Arial" w:cs="Arial"/>
                <w:color w:val="000000"/>
                <w:szCs w:val="20"/>
                <w:lang w:eastAsia="en-GB"/>
              </w:rPr>
            </w:pPr>
          </w:p>
          <w:p w14:paraId="30F881BE" w14:textId="77777777" w:rsidR="005260F3" w:rsidRDefault="005260F3" w:rsidP="00D214F0">
            <w:pPr>
              <w:rPr>
                <w:rFonts w:eastAsia="Arial" w:cs="Arial"/>
                <w:color w:val="000000"/>
                <w:szCs w:val="20"/>
                <w:lang w:eastAsia="en-GB"/>
              </w:rPr>
            </w:pPr>
          </w:p>
          <w:p w14:paraId="48962F56" w14:textId="77777777" w:rsidR="005260F3" w:rsidRDefault="005260F3" w:rsidP="00D214F0">
            <w:pPr>
              <w:rPr>
                <w:color w:val="000000"/>
                <w:szCs w:val="20"/>
                <w:lang w:eastAsia="en-GB"/>
              </w:rPr>
            </w:pPr>
          </w:p>
          <w:p w14:paraId="44A2E3DD" w14:textId="77777777" w:rsidR="005260F3" w:rsidRDefault="005260F3" w:rsidP="00D214F0">
            <w:pPr>
              <w:rPr>
                <w:color w:val="000000"/>
                <w:szCs w:val="20"/>
                <w:lang w:eastAsia="en-GB"/>
              </w:rPr>
            </w:pPr>
            <w:r>
              <w:rPr>
                <w:rFonts w:eastAsia="Arial" w:cs="Arial"/>
                <w:color w:val="000000"/>
                <w:szCs w:val="20"/>
                <w:lang w:eastAsia="en-GB"/>
              </w:rPr>
              <w:t> </w:t>
            </w:r>
          </w:p>
          <w:p w14:paraId="380C6529" w14:textId="77777777" w:rsidR="005260F3" w:rsidRDefault="005260F3" w:rsidP="00D214F0">
            <w:pPr>
              <w:rPr>
                <w:color w:val="000000"/>
                <w:szCs w:val="20"/>
                <w:lang w:eastAsia="en-GB"/>
              </w:rPr>
            </w:pPr>
            <w:r>
              <w:rPr>
                <w:rFonts w:eastAsia="Arial" w:cs="Arial"/>
                <w:color w:val="000000"/>
                <w:szCs w:val="20"/>
                <w:lang w:eastAsia="en-GB"/>
              </w:rPr>
              <w:t> </w:t>
            </w:r>
          </w:p>
        </w:tc>
      </w:tr>
    </w:tbl>
    <w:p w14:paraId="4E73E812" w14:textId="644F8DE6" w:rsidR="005260F3" w:rsidRPr="00426701" w:rsidRDefault="005260F3" w:rsidP="00426701">
      <w:pPr>
        <w:tabs>
          <w:tab w:val="left" w:pos="5270"/>
        </w:tabs>
        <w:rPr>
          <w:sz w:val="28"/>
          <w:szCs w:val="28"/>
        </w:rPr>
      </w:pPr>
    </w:p>
    <w:sectPr w:rsidR="005260F3" w:rsidRPr="00426701" w:rsidSect="002311EC">
      <w:pgSz w:w="11906" w:h="16838"/>
      <w:pgMar w:top="1440" w:right="1440" w:bottom="1440" w:left="1440" w:header="709" w:footer="709"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E48CF" w14:textId="77777777" w:rsidR="00426701" w:rsidRDefault="00426701" w:rsidP="00426701">
      <w:pPr>
        <w:spacing w:after="0" w:line="240" w:lineRule="auto"/>
      </w:pPr>
      <w:r>
        <w:separator/>
      </w:r>
    </w:p>
  </w:endnote>
  <w:endnote w:type="continuationSeparator" w:id="0">
    <w:p w14:paraId="7895EDFB" w14:textId="77777777" w:rsidR="00426701" w:rsidRDefault="00426701" w:rsidP="0042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00000001"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C92A2" w14:textId="77777777" w:rsidR="00426701" w:rsidRDefault="00426701" w:rsidP="00426701">
      <w:pPr>
        <w:spacing w:after="0" w:line="240" w:lineRule="auto"/>
      </w:pPr>
      <w:r>
        <w:separator/>
      </w:r>
    </w:p>
  </w:footnote>
  <w:footnote w:type="continuationSeparator" w:id="0">
    <w:p w14:paraId="471CC505" w14:textId="77777777" w:rsidR="00426701" w:rsidRDefault="00426701" w:rsidP="00426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42C9F"/>
    <w:multiLevelType w:val="hybridMultilevel"/>
    <w:tmpl w:val="2190F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1360125"/>
    <w:multiLevelType w:val="hybridMultilevel"/>
    <w:tmpl w:val="CC9C01F2"/>
    <w:lvl w:ilvl="0" w:tplc="0C405D6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61951935">
    <w:abstractNumId w:val="1"/>
  </w:num>
  <w:num w:numId="2" w16cid:durableId="38537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0823EA"/>
    <w:rsid w:val="001D452F"/>
    <w:rsid w:val="00212706"/>
    <w:rsid w:val="002311EC"/>
    <w:rsid w:val="002650B0"/>
    <w:rsid w:val="003458E6"/>
    <w:rsid w:val="00415BC1"/>
    <w:rsid w:val="00426701"/>
    <w:rsid w:val="004E5D2D"/>
    <w:rsid w:val="004F6543"/>
    <w:rsid w:val="005260F3"/>
    <w:rsid w:val="005628F9"/>
    <w:rsid w:val="0073587E"/>
    <w:rsid w:val="0074081B"/>
    <w:rsid w:val="00753378"/>
    <w:rsid w:val="009A61D1"/>
    <w:rsid w:val="009B14A3"/>
    <w:rsid w:val="009B2B94"/>
    <w:rsid w:val="00C4662E"/>
    <w:rsid w:val="00C52FCA"/>
    <w:rsid w:val="00CB2718"/>
    <w:rsid w:val="00CE65B6"/>
    <w:rsid w:val="00E5017F"/>
    <w:rsid w:val="00EF1ACB"/>
    <w:rsid w:val="00EF2E19"/>
    <w:rsid w:val="00F309BC"/>
    <w:rsid w:val="00F74E07"/>
    <w:rsid w:val="00FA1DB3"/>
    <w:rsid w:val="00FA47CE"/>
    <w:rsid w:val="00FB373D"/>
    <w:rsid w:val="00FC2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AC48"/>
  <w15:docId w15:val="{10395F94-3AE9-451A-9FAC-27871435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7F"/>
  </w:style>
  <w:style w:type="paragraph" w:styleId="Heading1">
    <w:name w:val="heading 1"/>
    <w:basedOn w:val="Normal"/>
    <w:next w:val="Normal"/>
    <w:link w:val="Heading1Char"/>
    <w:autoRedefine/>
    <w:uiPriority w:val="9"/>
    <w:qFormat/>
    <w:rsid w:val="009B14A3"/>
    <w:pPr>
      <w:keepNext/>
      <w:keepLines/>
      <w:spacing w:before="480" w:after="120" w:line="240" w:lineRule="auto"/>
      <w:outlineLvl w:val="0"/>
    </w:pPr>
    <w:rPr>
      <w:rFonts w:eastAsia="MS Gothic" w:cs="Times New Roman"/>
      <w:b/>
      <w:bCs/>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character" w:customStyle="1" w:styleId="Heading1Char">
    <w:name w:val="Heading 1 Char"/>
    <w:basedOn w:val="DefaultParagraphFont"/>
    <w:link w:val="Heading1"/>
    <w:uiPriority w:val="9"/>
    <w:rsid w:val="009B14A3"/>
    <w:rPr>
      <w:rFonts w:eastAsia="MS Gothic" w:cs="Times New Roman"/>
      <w:b/>
      <w:bCs/>
      <w:sz w:val="28"/>
      <w:szCs w:val="32"/>
      <w:lang w:val="en-US"/>
    </w:rPr>
  </w:style>
  <w:style w:type="paragraph" w:styleId="ListParagraph">
    <w:name w:val="List Paragraph"/>
    <w:basedOn w:val="Normal"/>
    <w:uiPriority w:val="34"/>
    <w:qFormat/>
    <w:rsid w:val="009B14A3"/>
    <w:pPr>
      <w:ind w:left="720"/>
      <w:contextualSpacing/>
    </w:pPr>
  </w:style>
  <w:style w:type="table" w:styleId="TableGrid">
    <w:name w:val="Table Grid"/>
    <w:basedOn w:val="TableNormal"/>
    <w:uiPriority w:val="39"/>
    <w:rsid w:val="009B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701"/>
  </w:style>
  <w:style w:type="paragraph" w:styleId="Footer">
    <w:name w:val="footer"/>
    <w:basedOn w:val="Normal"/>
    <w:link w:val="FooterChar"/>
    <w:uiPriority w:val="99"/>
    <w:unhideWhenUsed/>
    <w:rsid w:val="00426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701"/>
  </w:style>
  <w:style w:type="character" w:styleId="Hyperlink">
    <w:name w:val="Hyperlink"/>
    <w:basedOn w:val="DefaultParagraphFont"/>
    <w:uiPriority w:val="99"/>
    <w:unhideWhenUsed/>
    <w:rsid w:val="00EF1ACB"/>
    <w:rPr>
      <w:color w:val="0563C1" w:themeColor="hyperlink"/>
      <w:u w:val="single"/>
    </w:rPr>
  </w:style>
  <w:style w:type="character" w:styleId="UnresolvedMention">
    <w:name w:val="Unresolved Mention"/>
    <w:basedOn w:val="DefaultParagraphFont"/>
    <w:uiPriority w:val="99"/>
    <w:semiHidden/>
    <w:unhideWhenUsed/>
    <w:rsid w:val="00EF1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1996/56/contents" TargetMode="External"/><Relationship Id="rId18" Type="http://schemas.openxmlformats.org/officeDocument/2006/relationships/hyperlink" Target="https://www.saferinternet.org.uk/advice-centre/parents-and-carers/what-are-issu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obyparkprimary.co.uk/parent-information-2/onlinesafety/" TargetMode="External"/><Relationship Id="rId7" Type="http://schemas.openxmlformats.org/officeDocument/2006/relationships/endnotes" Target="endnotes.xm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gov.uk/government/publications/national-curriculum-in-england-computing-programmes-of-study"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legislation.gov.uk/ukpga/2011/21/contents/enacted" TargetMode="External"/><Relationship Id="rId20" Type="http://schemas.openxmlformats.org/officeDocument/2006/relationships/hyperlink" Target="http://www.childnet.com/ufiles/parents-factsheet-09-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arching-screening-and-confiscation"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legislation.gov.uk/ukpga/2010/15/contents" TargetMode="External"/><Relationship Id="rId23" Type="http://schemas.openxmlformats.org/officeDocument/2006/relationships/hyperlink" Target="https://surfprotect.co.uk/features/" TargetMode="External"/><Relationship Id="rId10" Type="http://schemas.openxmlformats.org/officeDocument/2006/relationships/hyperlink" Target="https://www.gov.uk/government/publications/preventing-and-tackling-bullying" TargetMode="External"/><Relationship Id="rId19" Type="http://schemas.openxmlformats.org/officeDocument/2006/relationships/hyperlink" Target="http://www.childnet.com/parents-and-carers/hot-topics"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legislation.gov.uk/ukpga/2006/40/contents"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8FAE9-3FDF-4C78-B5D6-41F81B76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Allen, Kathryn</cp:lastModifiedBy>
  <cp:revision>8</cp:revision>
  <cp:lastPrinted>2022-08-27T13:13:00Z</cp:lastPrinted>
  <dcterms:created xsi:type="dcterms:W3CDTF">2022-04-13T18:17:00Z</dcterms:created>
  <dcterms:modified xsi:type="dcterms:W3CDTF">2024-08-18T09:05:00Z</dcterms:modified>
</cp:coreProperties>
</file>