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959" w:type="dxa"/>
        <w:jc w:val="center"/>
        <w:tblLook w:val="04A0" w:firstRow="1" w:lastRow="0" w:firstColumn="1" w:lastColumn="0" w:noHBand="0" w:noVBand="1"/>
      </w:tblPr>
      <w:tblGrid>
        <w:gridCol w:w="5739"/>
        <w:gridCol w:w="5740"/>
        <w:gridCol w:w="5740"/>
        <w:gridCol w:w="5740"/>
      </w:tblGrid>
      <w:tr w:rsidR="00AB27A4" w:rsidRPr="00F501E4" w14:paraId="452CF738" w14:textId="77777777" w:rsidTr="00AB27A4">
        <w:trPr>
          <w:trHeight w:val="624"/>
          <w:jc w:val="center"/>
        </w:trPr>
        <w:tc>
          <w:tcPr>
            <w:tcW w:w="5739" w:type="dxa"/>
            <w:shd w:val="clear" w:color="auto" w:fill="990033"/>
            <w:vAlign w:val="center"/>
          </w:tcPr>
          <w:p w14:paraId="222802DA" w14:textId="77777777" w:rsidR="00AB27A4" w:rsidRPr="00AB27A4" w:rsidRDefault="00AB27A4" w:rsidP="00AB27A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B27A4">
              <w:rPr>
                <w:rFonts w:cstheme="minorHAnsi"/>
                <w:b/>
                <w:bCs/>
                <w:sz w:val="28"/>
                <w:szCs w:val="28"/>
              </w:rPr>
              <w:t>Cognition &amp; Learning</w:t>
            </w:r>
          </w:p>
        </w:tc>
        <w:tc>
          <w:tcPr>
            <w:tcW w:w="5740" w:type="dxa"/>
            <w:shd w:val="clear" w:color="auto" w:fill="990033"/>
            <w:vAlign w:val="center"/>
          </w:tcPr>
          <w:p w14:paraId="74023C56" w14:textId="77777777" w:rsidR="00AB27A4" w:rsidRPr="00AB27A4" w:rsidRDefault="00AB27A4" w:rsidP="00AB27A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B27A4">
              <w:rPr>
                <w:rFonts w:cstheme="minorHAnsi"/>
                <w:b/>
                <w:bCs/>
                <w:sz w:val="28"/>
                <w:szCs w:val="28"/>
              </w:rPr>
              <w:t>Communication &amp; Interaction</w:t>
            </w:r>
          </w:p>
        </w:tc>
        <w:tc>
          <w:tcPr>
            <w:tcW w:w="5740" w:type="dxa"/>
            <w:shd w:val="clear" w:color="auto" w:fill="990033"/>
            <w:vAlign w:val="center"/>
          </w:tcPr>
          <w:p w14:paraId="14D1929A" w14:textId="77777777" w:rsidR="00AB27A4" w:rsidRPr="00AB27A4" w:rsidRDefault="00AB27A4" w:rsidP="00AB27A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B27A4">
              <w:rPr>
                <w:rFonts w:cstheme="minorHAnsi"/>
                <w:b/>
                <w:bCs/>
                <w:sz w:val="28"/>
                <w:szCs w:val="28"/>
              </w:rPr>
              <w:t>Social, Emotional Mental Health</w:t>
            </w:r>
          </w:p>
        </w:tc>
        <w:tc>
          <w:tcPr>
            <w:tcW w:w="5740" w:type="dxa"/>
            <w:shd w:val="clear" w:color="auto" w:fill="990033"/>
            <w:vAlign w:val="center"/>
          </w:tcPr>
          <w:p w14:paraId="46F1CC07" w14:textId="77777777" w:rsidR="00AB27A4" w:rsidRPr="00AB27A4" w:rsidRDefault="00AB27A4" w:rsidP="00AB27A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B27A4">
              <w:rPr>
                <w:rFonts w:cstheme="minorHAnsi"/>
                <w:b/>
                <w:bCs/>
                <w:sz w:val="28"/>
                <w:szCs w:val="28"/>
              </w:rPr>
              <w:t>Sensory &amp; Physical</w:t>
            </w:r>
          </w:p>
        </w:tc>
      </w:tr>
      <w:tr w:rsidR="00AB27A4" w:rsidRPr="00F501E4" w14:paraId="43193B9E" w14:textId="77777777" w:rsidTr="00AB27A4">
        <w:trPr>
          <w:trHeight w:val="12376"/>
          <w:jc w:val="center"/>
        </w:trPr>
        <w:tc>
          <w:tcPr>
            <w:tcW w:w="5739" w:type="dxa"/>
            <w:shd w:val="clear" w:color="auto" w:fill="auto"/>
          </w:tcPr>
          <w:p w14:paraId="6310241C" w14:textId="123F06E0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Adapted</w:t>
            </w:r>
            <w:r w:rsidRPr="00AB27A4">
              <w:rPr>
                <w:rFonts w:cstheme="minorHAnsi"/>
                <w:sz w:val="24"/>
                <w:szCs w:val="24"/>
              </w:rPr>
              <w:t xml:space="preserve"> curriculum – planning, learning, resources, scaffolding etc.</w:t>
            </w:r>
          </w:p>
          <w:p w14:paraId="7D46294C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Pre-teaching of subject vocab</w:t>
            </w:r>
          </w:p>
          <w:p w14:paraId="07AB54B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Teaching sequencing as a skill</w:t>
            </w:r>
          </w:p>
          <w:p w14:paraId="52DE30D2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Text presented clearly – bullet points, clear font, headings</w:t>
            </w:r>
          </w:p>
          <w:p w14:paraId="3103CC8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Pupils encouraged to explain what they have to - check understanding</w:t>
            </w:r>
          </w:p>
          <w:p w14:paraId="79CACBAE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Links to prior learning explicitly made /retrieval practice integrated into lessons</w:t>
            </w:r>
          </w:p>
          <w:p w14:paraId="73F4D495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Key learning points reviewed throughout lesson</w:t>
            </w:r>
          </w:p>
          <w:p w14:paraId="128C5A6F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Conceptual variation in Maths</w:t>
            </w:r>
          </w:p>
          <w:p w14:paraId="2D760302" w14:textId="79D18F2C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Alternative ways of demonstrating understanding </w:t>
            </w:r>
            <w:proofErr w:type="gramStart"/>
            <w:r w:rsidR="00B6485C" w:rsidRPr="00AB27A4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="00B6485C" w:rsidRPr="00AB27A4">
              <w:rPr>
                <w:rFonts w:cstheme="minorHAnsi"/>
                <w:sz w:val="24"/>
                <w:szCs w:val="24"/>
              </w:rPr>
              <w:t xml:space="preserve"> Diagrams</w:t>
            </w:r>
            <w:r w:rsidRPr="00AB27A4">
              <w:rPr>
                <w:rFonts w:cstheme="minorHAnsi"/>
                <w:sz w:val="24"/>
                <w:szCs w:val="24"/>
              </w:rPr>
              <w:t>, mind maps, use of voice recorders</w:t>
            </w:r>
          </w:p>
          <w:p w14:paraId="235E1D6C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Provide a range of writing frames</w:t>
            </w:r>
          </w:p>
          <w:p w14:paraId="6C9B8CD3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Word mats designed for specific subjects/lessons</w:t>
            </w:r>
          </w:p>
          <w:p w14:paraId="26767DA1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Opportunities to work with a scribe or use ICT when necessary</w:t>
            </w:r>
          </w:p>
          <w:p w14:paraId="2ABE5072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Use of ICT/apps to reinforce what has been taught</w:t>
            </w:r>
          </w:p>
          <w:p w14:paraId="6220FFC7" w14:textId="4D18D030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Use of ICT/apps as solution to difficulties e.g., dictation, typing </w:t>
            </w:r>
          </w:p>
          <w:p w14:paraId="27015162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Coloured overlays, coloured paper for worksheets &amp; coloured background on SMART board</w:t>
            </w:r>
          </w:p>
          <w:p w14:paraId="789BD924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Extra time to complete tasks</w:t>
            </w:r>
          </w:p>
          <w:p w14:paraId="0DE6314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Learning ladders to break down steps</w:t>
            </w:r>
          </w:p>
          <w:p w14:paraId="52FDBD6C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Next steps display in classroom</w:t>
            </w:r>
          </w:p>
          <w:p w14:paraId="6B58B465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Learning buddies/</w:t>
            </w:r>
            <w:proofErr w:type="gramStart"/>
            <w:r w:rsidRPr="00AB27A4">
              <w:rPr>
                <w:rFonts w:cstheme="minorHAnsi"/>
                <w:sz w:val="24"/>
                <w:szCs w:val="24"/>
              </w:rPr>
              <w:t>B’s</w:t>
            </w:r>
            <w:proofErr w:type="gramEnd"/>
            <w:r w:rsidRPr="00AB27A4">
              <w:rPr>
                <w:rFonts w:cstheme="minorHAnsi"/>
                <w:sz w:val="24"/>
                <w:szCs w:val="24"/>
              </w:rPr>
              <w:t xml:space="preserve"> before me</w:t>
            </w:r>
          </w:p>
          <w:p w14:paraId="450D7091" w14:textId="33CFA9AB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Tactile resources e.g., Lego phonics </w:t>
            </w:r>
          </w:p>
          <w:p w14:paraId="2FA4377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Dual coding devices</w:t>
            </w:r>
          </w:p>
        </w:tc>
        <w:tc>
          <w:tcPr>
            <w:tcW w:w="5740" w:type="dxa"/>
            <w:shd w:val="clear" w:color="auto" w:fill="auto"/>
          </w:tcPr>
          <w:p w14:paraId="49F12421" w14:textId="77777777" w:rsidR="00AB27A4" w:rsidRPr="00AB27A4" w:rsidRDefault="00AB27A4" w:rsidP="005269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Structured class routines </w:t>
            </w:r>
          </w:p>
          <w:p w14:paraId="4303D38A" w14:textId="77777777" w:rsidR="00AB27A4" w:rsidRPr="00AB27A4" w:rsidRDefault="00AB27A4" w:rsidP="005269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Using songs for routines</w:t>
            </w:r>
          </w:p>
          <w:p w14:paraId="04D72EE7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Increased visual aids including dual coding</w:t>
            </w:r>
          </w:p>
          <w:p w14:paraId="4E2EF842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Visual timetables at eye level of children</w:t>
            </w:r>
          </w:p>
          <w:p w14:paraId="7AF6D97C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Use of sign language/basic Makaton</w:t>
            </w:r>
          </w:p>
          <w:p w14:paraId="6B025E42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Use of key words/vocabulary emphasised when speaking</w:t>
            </w:r>
          </w:p>
          <w:p w14:paraId="54E6FFB0" w14:textId="58B01DC4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Multi-sensory approaches used to support spoken language e.g., Symbols/pictures/concrete apparatus/artefacts/role-play</w:t>
            </w:r>
          </w:p>
          <w:p w14:paraId="3CEBEA90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Instructions in manageable chunks</w:t>
            </w:r>
          </w:p>
          <w:p w14:paraId="4192782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Checklists and task lists</w:t>
            </w:r>
          </w:p>
          <w:p w14:paraId="2B18EC01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Delivery slowed down with time given for processing</w:t>
            </w:r>
          </w:p>
          <w:p w14:paraId="7622A8C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Prompt cards used to support understanding</w:t>
            </w:r>
          </w:p>
          <w:p w14:paraId="2AB26A0F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Talking partners used</w:t>
            </w:r>
          </w:p>
          <w:p w14:paraId="199B9419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Classroom seating plan considered so children can see teacher and visual prompts</w:t>
            </w:r>
          </w:p>
          <w:p w14:paraId="008D43F9" w14:textId="07CD3A35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Access to a quiet workstation</w:t>
            </w:r>
          </w:p>
          <w:p w14:paraId="46756679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‘Word walls’/displays to develop understanding of new vocab</w:t>
            </w:r>
          </w:p>
          <w:p w14:paraId="20E90095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Minimise use of abstract language/language tailored to individuals </w:t>
            </w:r>
          </w:p>
          <w:p w14:paraId="25C82427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Eye contact as necessary for the child</w:t>
            </w:r>
          </w:p>
        </w:tc>
        <w:tc>
          <w:tcPr>
            <w:tcW w:w="5740" w:type="dxa"/>
            <w:shd w:val="clear" w:color="auto" w:fill="auto"/>
          </w:tcPr>
          <w:p w14:paraId="0A1FC5B6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Emphasise positives in front of others to develop children’s self-confidence</w:t>
            </w:r>
          </w:p>
          <w:p w14:paraId="7FF08CEA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Give pupils classroom responsibilities</w:t>
            </w:r>
          </w:p>
          <w:p w14:paraId="4A5AD6E2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Refer regularly to school/classroom rules</w:t>
            </w:r>
          </w:p>
          <w:p w14:paraId="19F268E8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Calming music</w:t>
            </w:r>
          </w:p>
          <w:p w14:paraId="03AF46B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Weighted blankets</w:t>
            </w:r>
          </w:p>
          <w:p w14:paraId="76391B1E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Team around the child approach</w:t>
            </w:r>
          </w:p>
          <w:p w14:paraId="07D24E08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Use of ear defenders to support focus</w:t>
            </w:r>
          </w:p>
          <w:p w14:paraId="2A082D66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Breaks between tasks </w:t>
            </w:r>
          </w:p>
          <w:p w14:paraId="16C26724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Moving around/sensory breaks</w:t>
            </w:r>
          </w:p>
          <w:p w14:paraId="3AFB95B0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Interactive strategies </w:t>
            </w:r>
            <w:proofErr w:type="spellStart"/>
            <w:r w:rsidRPr="00AB27A4">
              <w:rPr>
                <w:rFonts w:cstheme="minorHAnsi"/>
                <w:sz w:val="24"/>
                <w:szCs w:val="24"/>
              </w:rPr>
              <w:t>eg.</w:t>
            </w:r>
            <w:proofErr w:type="spellEnd"/>
            <w:r w:rsidRPr="00AB27A4">
              <w:rPr>
                <w:rFonts w:cstheme="minorHAnsi"/>
                <w:sz w:val="24"/>
                <w:szCs w:val="24"/>
              </w:rPr>
              <w:t xml:space="preserve"> Whiteboards to hold up answers</w:t>
            </w:r>
          </w:p>
          <w:p w14:paraId="60AA50F6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Clear behaviour expectations modelled by staff</w:t>
            </w:r>
          </w:p>
          <w:p w14:paraId="00F0C6E9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Quiet zone or sensory space</w:t>
            </w:r>
          </w:p>
          <w:p w14:paraId="300B8E72" w14:textId="6C67F06E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Visual timer/stopwatch</w:t>
            </w:r>
          </w:p>
          <w:p w14:paraId="46646EED" w14:textId="6C1140FE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Use post-it’s for questions rather than interruptions</w:t>
            </w:r>
          </w:p>
          <w:p w14:paraId="16005254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‘Fiddle’ toys</w:t>
            </w:r>
          </w:p>
          <w:p w14:paraId="2563229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Concrete resources easily at hand to support</w:t>
            </w:r>
          </w:p>
          <w:p w14:paraId="67334FBA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Give a ‘set time’ for written work</w:t>
            </w:r>
          </w:p>
          <w:p w14:paraId="36866DFC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Personalise teaching to reflect pupils’ interests</w:t>
            </w:r>
          </w:p>
          <w:p w14:paraId="5E362719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Transition from whole class work to independent is taught and actively managed</w:t>
            </w:r>
          </w:p>
          <w:p w14:paraId="5E86E005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Reward system for older pupils</w:t>
            </w:r>
          </w:p>
          <w:p w14:paraId="774CF5E8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Learning ladders to break down steps</w:t>
            </w:r>
          </w:p>
          <w:p w14:paraId="5E82BA2B" w14:textId="77777777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Wobble cushion/resistance bands to support sitting in chairs or on carpet spot</w:t>
            </w:r>
          </w:p>
          <w:p w14:paraId="582CEB3F" w14:textId="3E0F9BFC" w:rsidR="00AB27A4" w:rsidRPr="00AB27A4" w:rsidRDefault="00AB27A4" w:rsidP="00FB2A5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Meet and greet at key transition points e.g., start of day, lunchtime etc. </w:t>
            </w:r>
          </w:p>
        </w:tc>
        <w:tc>
          <w:tcPr>
            <w:tcW w:w="5740" w:type="dxa"/>
            <w:shd w:val="clear" w:color="auto" w:fill="auto"/>
          </w:tcPr>
          <w:p w14:paraId="4E49B1BE" w14:textId="77777777" w:rsidR="00AB27A4" w:rsidRPr="00AB27A4" w:rsidRDefault="00AB27A4" w:rsidP="00F501E4">
            <w:pPr>
              <w:rPr>
                <w:rFonts w:cstheme="minorHAnsi"/>
                <w:b/>
                <w:bCs/>
                <w:color w:val="990033"/>
                <w:sz w:val="24"/>
                <w:szCs w:val="24"/>
              </w:rPr>
            </w:pPr>
            <w:r w:rsidRPr="00AB27A4">
              <w:rPr>
                <w:rFonts w:cstheme="minorHAnsi"/>
                <w:b/>
                <w:bCs/>
                <w:color w:val="990033"/>
                <w:sz w:val="24"/>
                <w:szCs w:val="24"/>
              </w:rPr>
              <w:t>Visual</w:t>
            </w:r>
          </w:p>
          <w:p w14:paraId="7C34A867" w14:textId="77777777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Coloured overlays/ different coloured paper</w:t>
            </w:r>
          </w:p>
          <w:p w14:paraId="0B2D6438" w14:textId="77777777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Consider lighting – natural and artificial</w:t>
            </w:r>
          </w:p>
          <w:p w14:paraId="676A61ED" w14:textId="77777777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Eliminate inessential copying from the board</w:t>
            </w:r>
          </w:p>
          <w:p w14:paraId="773BBA07" w14:textId="77777777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Where copying is required, ensure appropriate print size photocopy is available or use full page magnifier to enlarge </w:t>
            </w:r>
          </w:p>
          <w:p w14:paraId="495CA530" w14:textId="77777777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Read aloud as you write on the board</w:t>
            </w:r>
          </w:p>
          <w:p w14:paraId="023A0C04" w14:textId="77777777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Avoid standing in front of windows – your face becomes difficult to see</w:t>
            </w:r>
          </w:p>
          <w:p w14:paraId="07EBA64F" w14:textId="6485033F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Use iPad/Chromebook for reading if text is too small in physical book</w:t>
            </w:r>
          </w:p>
          <w:p w14:paraId="7657E8A9" w14:textId="77777777" w:rsidR="00AB27A4" w:rsidRPr="00AB27A4" w:rsidRDefault="00AB27A4" w:rsidP="00F501E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Consider seating – sat at the front closer to board/resources</w:t>
            </w:r>
          </w:p>
          <w:p w14:paraId="25858290" w14:textId="77777777" w:rsidR="00AB27A4" w:rsidRPr="00AB27A4" w:rsidRDefault="00AB27A4" w:rsidP="00F501E4">
            <w:pPr>
              <w:rPr>
                <w:rFonts w:cstheme="minorHAnsi"/>
                <w:b/>
                <w:bCs/>
                <w:color w:val="990033"/>
                <w:sz w:val="24"/>
                <w:szCs w:val="24"/>
              </w:rPr>
            </w:pPr>
            <w:r w:rsidRPr="00AB27A4">
              <w:rPr>
                <w:rFonts w:cstheme="minorHAnsi"/>
                <w:b/>
                <w:bCs/>
                <w:color w:val="990033"/>
                <w:sz w:val="24"/>
                <w:szCs w:val="24"/>
              </w:rPr>
              <w:t>Hearing</w:t>
            </w:r>
          </w:p>
          <w:p w14:paraId="0DEE9D84" w14:textId="77777777" w:rsidR="00AB27A4" w:rsidRPr="00AB27A4" w:rsidRDefault="00AB27A4" w:rsidP="00F501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Careful seating – closest to the teacher</w:t>
            </w:r>
          </w:p>
          <w:p w14:paraId="161D8435" w14:textId="21BB0204" w:rsidR="00AB27A4" w:rsidRPr="00AB27A4" w:rsidRDefault="00AB27A4" w:rsidP="00F501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 xml:space="preserve">Keep background noise to a minimum – if severe use felt in pencil pots etc., reduce use of Velcro </w:t>
            </w:r>
          </w:p>
          <w:p w14:paraId="0565A206" w14:textId="77777777" w:rsidR="00AB27A4" w:rsidRPr="00AB27A4" w:rsidRDefault="00AB27A4" w:rsidP="00F501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Slow down speech rate</w:t>
            </w:r>
          </w:p>
          <w:p w14:paraId="27057F92" w14:textId="77777777" w:rsidR="00AB27A4" w:rsidRPr="00AB27A4" w:rsidRDefault="00AB27A4" w:rsidP="00F501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Allow more thinking time</w:t>
            </w:r>
          </w:p>
          <w:p w14:paraId="18FBD125" w14:textId="77777777" w:rsidR="00AB27A4" w:rsidRPr="00AB27A4" w:rsidRDefault="00AB27A4" w:rsidP="00F501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Repeat contributions from other children – their voices may be softer and speech more unclear</w:t>
            </w:r>
          </w:p>
          <w:p w14:paraId="0F932866" w14:textId="77777777" w:rsidR="00AB27A4" w:rsidRPr="00AB27A4" w:rsidRDefault="00AB27A4" w:rsidP="00F501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Check that oral instructions have been understood</w:t>
            </w:r>
          </w:p>
          <w:p w14:paraId="1B818E20" w14:textId="77777777" w:rsidR="00AB27A4" w:rsidRPr="00AB27A4" w:rsidRDefault="00AB27A4" w:rsidP="00F501E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Face the pupil when speaking &amp; keep hands away from mouth</w:t>
            </w:r>
          </w:p>
          <w:p w14:paraId="54361686" w14:textId="77777777" w:rsidR="00AB27A4" w:rsidRPr="00AB27A4" w:rsidRDefault="00AB27A4" w:rsidP="00F501E4">
            <w:pPr>
              <w:rPr>
                <w:rFonts w:cstheme="minorHAnsi"/>
                <w:b/>
                <w:bCs/>
                <w:color w:val="990033"/>
                <w:sz w:val="24"/>
                <w:szCs w:val="24"/>
              </w:rPr>
            </w:pPr>
            <w:r w:rsidRPr="00AB27A4">
              <w:rPr>
                <w:rFonts w:cstheme="minorHAnsi"/>
                <w:b/>
                <w:bCs/>
                <w:color w:val="990033"/>
                <w:sz w:val="24"/>
                <w:szCs w:val="24"/>
              </w:rPr>
              <w:t>Co-ordination</w:t>
            </w:r>
          </w:p>
          <w:p w14:paraId="3A0AF5A9" w14:textId="77777777" w:rsidR="00AB27A4" w:rsidRPr="00AB27A4" w:rsidRDefault="00AB27A4" w:rsidP="00F501E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Sat at table where there is sufficient space</w:t>
            </w:r>
          </w:p>
          <w:p w14:paraId="517F2C36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LH &amp; RH pupils not next to each other with adjacent hands</w:t>
            </w:r>
          </w:p>
          <w:p w14:paraId="16CFE8F7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Desks at elbow height</w:t>
            </w:r>
          </w:p>
          <w:p w14:paraId="4128FAF0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Sloping desk stand if appropriate</w:t>
            </w:r>
          </w:p>
          <w:p w14:paraId="5C2F8D4C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Seated with minimal distractions.</w:t>
            </w:r>
          </w:p>
          <w:p w14:paraId="274C7AB9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Encourage oral presentations or use of ICT as an alternative to written work where appropriate.</w:t>
            </w:r>
          </w:p>
          <w:p w14:paraId="3C0CC414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Lined paper with sufficient wide spaces between lines to accommodate pupil’s handwriting.</w:t>
            </w:r>
          </w:p>
          <w:p w14:paraId="50CB07EF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Dough disco to support fine motor</w:t>
            </w:r>
          </w:p>
          <w:p w14:paraId="17FC3F68" w14:textId="77777777" w:rsidR="00AB27A4" w:rsidRPr="00AB27A4" w:rsidRDefault="00AB27A4" w:rsidP="00F501E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B27A4">
              <w:rPr>
                <w:rFonts w:cstheme="minorHAnsi"/>
                <w:sz w:val="24"/>
                <w:szCs w:val="24"/>
              </w:rPr>
              <w:t>Range of fine motor and gross motor activities</w:t>
            </w:r>
          </w:p>
        </w:tc>
      </w:tr>
    </w:tbl>
    <w:p w14:paraId="3A10F723" w14:textId="77777777" w:rsidR="00E67625" w:rsidRDefault="00E67625" w:rsidP="00F501E4"/>
    <w:sectPr w:rsidR="00E67625" w:rsidSect="00B005A5">
      <w:headerReference w:type="default" r:id="rId7"/>
      <w:pgSz w:w="23814" w:h="16839" w:orient="landscape" w:code="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8170" w14:textId="77777777" w:rsidR="00AB27A4" w:rsidRDefault="00AB27A4" w:rsidP="00AB27A4">
      <w:pPr>
        <w:spacing w:after="0" w:line="240" w:lineRule="auto"/>
      </w:pPr>
      <w:r>
        <w:separator/>
      </w:r>
    </w:p>
  </w:endnote>
  <w:endnote w:type="continuationSeparator" w:id="0">
    <w:p w14:paraId="4B9DE752" w14:textId="77777777" w:rsidR="00AB27A4" w:rsidRDefault="00AB27A4" w:rsidP="00AB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AC79" w14:textId="77777777" w:rsidR="00AB27A4" w:rsidRDefault="00AB27A4" w:rsidP="00AB27A4">
      <w:pPr>
        <w:spacing w:after="0" w:line="240" w:lineRule="auto"/>
      </w:pPr>
      <w:r>
        <w:separator/>
      </w:r>
    </w:p>
  </w:footnote>
  <w:footnote w:type="continuationSeparator" w:id="0">
    <w:p w14:paraId="2783F283" w14:textId="77777777" w:rsidR="00AB27A4" w:rsidRDefault="00AB27A4" w:rsidP="00AB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4189" w14:textId="11DFC7C3" w:rsidR="00AB27A4" w:rsidRDefault="00AB27A4" w:rsidP="00AB27A4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1A89F83E" wp14:editId="196946C4">
          <wp:simplePos x="0" y="0"/>
          <wp:positionH relativeFrom="column">
            <wp:posOffset>13775459</wp:posOffset>
          </wp:positionH>
          <wp:positionV relativeFrom="paragraph">
            <wp:posOffset>-373900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722978A6" wp14:editId="3C4AEF13">
          <wp:simplePos x="0" y="0"/>
          <wp:positionH relativeFrom="column">
            <wp:posOffset>-125730</wp:posOffset>
          </wp:positionH>
          <wp:positionV relativeFrom="paragraph">
            <wp:posOffset>-360680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50FF3092" w14:textId="68F73BBC" w:rsidR="00AB27A4" w:rsidRPr="00AB27A4" w:rsidRDefault="00AB27A4" w:rsidP="00AB27A4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  <w:p w14:paraId="5FA17A2A" w14:textId="6DD4AC32" w:rsidR="00AB27A4" w:rsidRPr="00AB27A4" w:rsidRDefault="005566DD" w:rsidP="005566DD">
    <w:pPr>
      <w:pStyle w:val="Header"/>
      <w:jc w:val="center"/>
    </w:pPr>
    <w:r>
      <w:rPr>
        <w:rFonts w:ascii="Arial" w:hAnsi="Arial" w:cs="Arial"/>
        <w:b/>
        <w:bCs/>
        <w:sz w:val="32"/>
        <w:szCs w:val="32"/>
      </w:rPr>
      <w:t>Universal Inclusion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C82"/>
    <w:multiLevelType w:val="hybridMultilevel"/>
    <w:tmpl w:val="1BC4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2156"/>
    <w:multiLevelType w:val="hybridMultilevel"/>
    <w:tmpl w:val="2FCC1986"/>
    <w:lvl w:ilvl="0" w:tplc="255EF65C">
      <w:start w:val="6"/>
      <w:numFmt w:val="bullet"/>
      <w:lvlText w:val="•"/>
      <w:lvlJc w:val="left"/>
      <w:pPr>
        <w:ind w:left="1080" w:hanging="720"/>
      </w:pPr>
      <w:rPr>
        <w:rFonts w:ascii="Letter-join Plus 8" w:eastAsiaTheme="minorHAnsi" w:hAnsi="Letter-join Plus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6035"/>
    <w:multiLevelType w:val="hybridMultilevel"/>
    <w:tmpl w:val="4D0C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304E4"/>
    <w:multiLevelType w:val="hybridMultilevel"/>
    <w:tmpl w:val="B974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23AC1"/>
    <w:multiLevelType w:val="hybridMultilevel"/>
    <w:tmpl w:val="7FB8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96270"/>
    <w:multiLevelType w:val="hybridMultilevel"/>
    <w:tmpl w:val="4FBAF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08E06">
      <w:start w:val="6"/>
      <w:numFmt w:val="bullet"/>
      <w:lvlText w:val="•"/>
      <w:lvlJc w:val="left"/>
      <w:pPr>
        <w:ind w:left="1440" w:hanging="720"/>
      </w:pPr>
      <w:rPr>
        <w:rFonts w:ascii="Letter-join Plus 8" w:eastAsiaTheme="minorHAnsi" w:hAnsi="Letter-join Plus 8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4B4A57"/>
    <w:multiLevelType w:val="hybridMultilevel"/>
    <w:tmpl w:val="6E5A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C31B7"/>
    <w:multiLevelType w:val="hybridMultilevel"/>
    <w:tmpl w:val="D03C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7056B"/>
    <w:multiLevelType w:val="hybridMultilevel"/>
    <w:tmpl w:val="2708C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49358">
    <w:abstractNumId w:val="8"/>
  </w:num>
  <w:num w:numId="2" w16cid:durableId="728848244">
    <w:abstractNumId w:val="1"/>
  </w:num>
  <w:num w:numId="3" w16cid:durableId="774711287">
    <w:abstractNumId w:val="5"/>
  </w:num>
  <w:num w:numId="4" w16cid:durableId="292441789">
    <w:abstractNumId w:val="6"/>
  </w:num>
  <w:num w:numId="5" w16cid:durableId="1604412757">
    <w:abstractNumId w:val="7"/>
  </w:num>
  <w:num w:numId="6" w16cid:durableId="129590284">
    <w:abstractNumId w:val="0"/>
  </w:num>
  <w:num w:numId="7" w16cid:durableId="1082532786">
    <w:abstractNumId w:val="3"/>
  </w:num>
  <w:num w:numId="8" w16cid:durableId="176040870">
    <w:abstractNumId w:val="2"/>
  </w:num>
  <w:num w:numId="9" w16cid:durableId="1492021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59"/>
    <w:rsid w:val="004E3A8D"/>
    <w:rsid w:val="005269B0"/>
    <w:rsid w:val="005566DD"/>
    <w:rsid w:val="006056AB"/>
    <w:rsid w:val="00AB27A4"/>
    <w:rsid w:val="00B005A5"/>
    <w:rsid w:val="00B6485C"/>
    <w:rsid w:val="00E67625"/>
    <w:rsid w:val="00F220D0"/>
    <w:rsid w:val="00F501E4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E276"/>
  <w15:chartTrackingRefBased/>
  <w15:docId w15:val="{2D436348-0967-4957-87F9-FA8067A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7A4"/>
  </w:style>
  <w:style w:type="paragraph" w:styleId="Footer">
    <w:name w:val="footer"/>
    <w:basedOn w:val="Normal"/>
    <w:link w:val="FooterChar"/>
    <w:uiPriority w:val="99"/>
    <w:unhideWhenUsed/>
    <w:rsid w:val="00AB2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Foderingham</dc:creator>
  <cp:keywords/>
  <dc:description/>
  <cp:lastModifiedBy>Lyon, Katherine</cp:lastModifiedBy>
  <cp:revision>4</cp:revision>
  <cp:lastPrinted>2020-10-14T15:12:00Z</cp:lastPrinted>
  <dcterms:created xsi:type="dcterms:W3CDTF">2023-02-16T21:20:00Z</dcterms:created>
  <dcterms:modified xsi:type="dcterms:W3CDTF">2023-03-10T10:24:00Z</dcterms:modified>
</cp:coreProperties>
</file>