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025A" w14:textId="77777777" w:rsidR="0053090F" w:rsidRDefault="00E90709">
      <w:pPr>
        <w:tabs>
          <w:tab w:val="left" w:pos="612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SEND in my subject area – </w:t>
      </w:r>
      <w:proofErr w:type="gramStart"/>
      <w:r>
        <w:rPr>
          <w:b/>
          <w:sz w:val="24"/>
          <w:szCs w:val="24"/>
        </w:rPr>
        <w:t>PSHE</w:t>
      </w:r>
      <w:proofErr w:type="gramEnd"/>
    </w:p>
    <w:p w14:paraId="217A176E" w14:textId="77777777" w:rsidR="0053090F" w:rsidRDefault="0053090F">
      <w:pPr>
        <w:tabs>
          <w:tab w:val="left" w:pos="6120"/>
        </w:tabs>
        <w:spacing w:after="0" w:line="240" w:lineRule="auto"/>
        <w:jc w:val="center"/>
        <w:rPr>
          <w:b/>
          <w:sz w:val="24"/>
          <w:szCs w:val="24"/>
        </w:rPr>
      </w:pPr>
    </w:p>
    <w:p w14:paraId="63E19D8B" w14:textId="77777777" w:rsidR="0053090F" w:rsidRDefault="00E90709">
      <w:pPr>
        <w:tabs>
          <w:tab w:val="left" w:pos="612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What is in place in your subject area for teaching that subject to children with SEND?</w:t>
      </w:r>
    </w:p>
    <w:tbl>
      <w:tblPr>
        <w:tblStyle w:val="a"/>
        <w:tblW w:w="15705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5"/>
        <w:gridCol w:w="3390"/>
        <w:gridCol w:w="4470"/>
        <w:gridCol w:w="3930"/>
      </w:tblGrid>
      <w:tr w:rsidR="0053090F" w14:paraId="2110537F" w14:textId="77777777" w:rsidTr="00793BB1">
        <w:trPr>
          <w:trHeight w:val="624"/>
        </w:trPr>
        <w:tc>
          <w:tcPr>
            <w:tcW w:w="7305" w:type="dxa"/>
            <w:gridSpan w:val="2"/>
            <w:shd w:val="clear" w:color="auto" w:fill="990033"/>
            <w:vAlign w:val="center"/>
          </w:tcPr>
          <w:p w14:paraId="6165BB61" w14:textId="77777777" w:rsidR="0053090F" w:rsidRDefault="00E90709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Cognition and Learning</w:t>
            </w:r>
          </w:p>
        </w:tc>
        <w:tc>
          <w:tcPr>
            <w:tcW w:w="8400" w:type="dxa"/>
            <w:gridSpan w:val="2"/>
            <w:shd w:val="clear" w:color="auto" w:fill="990033"/>
            <w:vAlign w:val="center"/>
          </w:tcPr>
          <w:p w14:paraId="16D268EF" w14:textId="77777777" w:rsidR="0053090F" w:rsidRDefault="00E90709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Interaction</w:t>
            </w:r>
          </w:p>
        </w:tc>
      </w:tr>
      <w:tr w:rsidR="0053090F" w14:paraId="012A3B63" w14:textId="77777777" w:rsidTr="00793BB1">
        <w:trPr>
          <w:trHeight w:val="624"/>
        </w:trPr>
        <w:tc>
          <w:tcPr>
            <w:tcW w:w="3915" w:type="dxa"/>
            <w:shd w:val="clear" w:color="auto" w:fill="DDDDDD"/>
            <w:vAlign w:val="center"/>
          </w:tcPr>
          <w:p w14:paraId="0A5FEB3C" w14:textId="77777777" w:rsidR="0053090F" w:rsidRDefault="00E90709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390" w:type="dxa"/>
            <w:shd w:val="clear" w:color="auto" w:fill="DDDDDD"/>
            <w:vAlign w:val="center"/>
          </w:tcPr>
          <w:p w14:paraId="1CD003D6" w14:textId="77777777" w:rsidR="0053090F" w:rsidRDefault="00E90709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  <w:tc>
          <w:tcPr>
            <w:tcW w:w="4470" w:type="dxa"/>
            <w:shd w:val="clear" w:color="auto" w:fill="DDDDDD"/>
            <w:vAlign w:val="center"/>
          </w:tcPr>
          <w:p w14:paraId="732FF491" w14:textId="77777777" w:rsidR="0053090F" w:rsidRDefault="00E90709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930" w:type="dxa"/>
            <w:shd w:val="clear" w:color="auto" w:fill="DDDDDD"/>
            <w:vAlign w:val="center"/>
          </w:tcPr>
          <w:p w14:paraId="11C657FD" w14:textId="77777777" w:rsidR="0053090F" w:rsidRDefault="00E90709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</w:tr>
      <w:tr w:rsidR="0053090F" w14:paraId="269696B4" w14:textId="77777777" w:rsidTr="00793BB1">
        <w:trPr>
          <w:trHeight w:val="3525"/>
        </w:trPr>
        <w:tc>
          <w:tcPr>
            <w:tcW w:w="3915" w:type="dxa"/>
          </w:tcPr>
          <w:p w14:paraId="4C34FA77" w14:textId="77777777" w:rsidR="0053090F" w:rsidRDefault="00E90709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Ability of children to access learning of their year </w:t>
            </w:r>
            <w:proofErr w:type="gramStart"/>
            <w:r>
              <w:rPr>
                <w:color w:val="000000"/>
                <w:sz w:val="24"/>
                <w:szCs w:val="24"/>
              </w:rPr>
              <w:t>group</w:t>
            </w:r>
            <w:proofErr w:type="gramEnd"/>
          </w:p>
          <w:p w14:paraId="72770E70" w14:textId="77777777" w:rsidR="0053090F" w:rsidRDefault="0053090F" w:rsidP="00793BB1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14:paraId="5C71DF7D" w14:textId="77777777" w:rsidR="0053090F" w:rsidRPr="00793BB1" w:rsidRDefault="00E90709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Using stories to understand different </w:t>
            </w:r>
            <w:proofErr w:type="gramStart"/>
            <w:r w:rsidRPr="00793BB1">
              <w:rPr>
                <w:sz w:val="24"/>
                <w:szCs w:val="24"/>
              </w:rPr>
              <w:t>contexts</w:t>
            </w:r>
            <w:proofErr w:type="gramEnd"/>
          </w:p>
          <w:p w14:paraId="1797A18B" w14:textId="77777777" w:rsidR="0053090F" w:rsidRPr="00793BB1" w:rsidRDefault="00E90709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>1:1 or small group support</w:t>
            </w:r>
          </w:p>
          <w:p w14:paraId="2F1D10E3" w14:textId="77777777" w:rsidR="0053090F" w:rsidRPr="00793BB1" w:rsidRDefault="00E90709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>Age-appropriate content for all children in the class – adaptive to individual needs</w:t>
            </w:r>
          </w:p>
          <w:p w14:paraId="091DA192" w14:textId="77777777" w:rsidR="0053090F" w:rsidRPr="00793BB1" w:rsidRDefault="00E90709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Task planner/visual aid </w:t>
            </w:r>
          </w:p>
          <w:p w14:paraId="44E96EB0" w14:textId="5F206C74" w:rsidR="0053090F" w:rsidRPr="00793BB1" w:rsidRDefault="00E90709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>PSHE lesson structure evident (using visuals</w:t>
            </w:r>
            <w:r w:rsidR="00793BB1" w:rsidRPr="00793BB1">
              <w:rPr>
                <w:sz w:val="24"/>
                <w:szCs w:val="24"/>
              </w:rPr>
              <w:t>)</w:t>
            </w:r>
          </w:p>
        </w:tc>
        <w:tc>
          <w:tcPr>
            <w:tcW w:w="4470" w:type="dxa"/>
          </w:tcPr>
          <w:p w14:paraId="4A4839AB" w14:textId="77777777" w:rsidR="0053090F" w:rsidRPr="00793BB1" w:rsidRDefault="00E90709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PSHE lessons where children are required to take part in discussions/expression of their views- children with communication difficulties may struggle to </w:t>
            </w:r>
            <w:proofErr w:type="gramStart"/>
            <w:r w:rsidRPr="00793BB1">
              <w:rPr>
                <w:sz w:val="24"/>
                <w:szCs w:val="24"/>
              </w:rPr>
              <w:t>access</w:t>
            </w:r>
            <w:proofErr w:type="gramEnd"/>
          </w:p>
          <w:p w14:paraId="4FD925E5" w14:textId="77777777" w:rsidR="0053090F" w:rsidRPr="00793BB1" w:rsidRDefault="0053090F" w:rsidP="00793BB1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588F94B0" w14:textId="77777777" w:rsidR="0053090F" w:rsidRPr="00793BB1" w:rsidRDefault="0053090F" w:rsidP="00793BB1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52D915D6" w14:textId="47301FBC" w:rsidR="0053090F" w:rsidRPr="00793BB1" w:rsidRDefault="0053090F" w:rsidP="0079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6D27895B" w14:textId="77777777" w:rsidR="0053090F" w:rsidRPr="00793BB1" w:rsidRDefault="00E90709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>Children to have a partner to practise answers with first.</w:t>
            </w:r>
          </w:p>
          <w:p w14:paraId="20CD675D" w14:textId="77777777" w:rsidR="0053090F" w:rsidRPr="00793BB1" w:rsidRDefault="00E90709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Provide children with opportunities to express their views or contribute to the discussion in different ways </w:t>
            </w:r>
            <w:proofErr w:type="gramStart"/>
            <w:r w:rsidRPr="00793BB1">
              <w:rPr>
                <w:sz w:val="24"/>
                <w:szCs w:val="24"/>
              </w:rPr>
              <w:t>e.g.</w:t>
            </w:r>
            <w:proofErr w:type="gramEnd"/>
            <w:r w:rsidRPr="00793BB1">
              <w:rPr>
                <w:sz w:val="24"/>
                <w:szCs w:val="24"/>
              </w:rPr>
              <w:t xml:space="preserve"> drawing, writing, recording answer on seesaw. </w:t>
            </w:r>
          </w:p>
          <w:p w14:paraId="7EF8B722" w14:textId="3B718218" w:rsidR="0053090F" w:rsidRPr="00793BB1" w:rsidRDefault="00E90709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>Role play and drama opportunities.</w:t>
            </w:r>
          </w:p>
        </w:tc>
      </w:tr>
      <w:tr w:rsidR="00793BB1" w14:paraId="3602A182" w14:textId="77777777" w:rsidTr="00793BB1">
        <w:tc>
          <w:tcPr>
            <w:tcW w:w="3915" w:type="dxa"/>
          </w:tcPr>
          <w:p w14:paraId="5F70CF75" w14:textId="20E39B45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Accessing learning due to poor literacy skills</w:t>
            </w:r>
          </w:p>
        </w:tc>
        <w:tc>
          <w:tcPr>
            <w:tcW w:w="3390" w:type="dxa"/>
          </w:tcPr>
          <w:p w14:paraId="2B4CABDD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Key words </w:t>
            </w:r>
            <w:proofErr w:type="gramStart"/>
            <w:r w:rsidRPr="00793BB1">
              <w:rPr>
                <w:sz w:val="24"/>
                <w:szCs w:val="24"/>
              </w:rPr>
              <w:t>displayed</w:t>
            </w:r>
            <w:proofErr w:type="gramEnd"/>
          </w:p>
          <w:p w14:paraId="376A19F9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Writing frames and stem sentences to support written </w:t>
            </w:r>
            <w:proofErr w:type="gramStart"/>
            <w:r w:rsidRPr="00793BB1">
              <w:rPr>
                <w:sz w:val="24"/>
                <w:szCs w:val="24"/>
              </w:rPr>
              <w:t>work</w:t>
            </w:r>
            <w:proofErr w:type="gramEnd"/>
          </w:p>
          <w:p w14:paraId="7C733361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Images to support context of the lesson. </w:t>
            </w:r>
          </w:p>
          <w:p w14:paraId="6A870CD7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Vocabulary cards with images for each PSHE unit. </w:t>
            </w:r>
          </w:p>
          <w:p w14:paraId="5A049701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lastRenderedPageBreak/>
              <w:t xml:space="preserve">Adapted reflection sheets </w:t>
            </w:r>
            <w:proofErr w:type="spellStart"/>
            <w:r w:rsidRPr="00793BB1">
              <w:rPr>
                <w:sz w:val="24"/>
                <w:szCs w:val="24"/>
              </w:rPr>
              <w:t>eg</w:t>
            </w:r>
            <w:proofErr w:type="spellEnd"/>
            <w:r w:rsidRPr="00793BB1">
              <w:rPr>
                <w:sz w:val="24"/>
                <w:szCs w:val="24"/>
              </w:rPr>
              <w:t xml:space="preserve">: sentence starters or opportunity for pictorial representation. </w:t>
            </w:r>
          </w:p>
          <w:p w14:paraId="7D21E7B6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Recording of thoughts and ideas through seesaw. </w:t>
            </w:r>
          </w:p>
          <w:p w14:paraId="18C335F8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Seesaw for children to access </w:t>
            </w:r>
            <w:proofErr w:type="spellStart"/>
            <w:r w:rsidRPr="00793BB1">
              <w:rPr>
                <w:sz w:val="24"/>
                <w:szCs w:val="24"/>
              </w:rPr>
              <w:t>pre recorded</w:t>
            </w:r>
            <w:proofErr w:type="spellEnd"/>
            <w:r w:rsidRPr="00793BB1">
              <w:rPr>
                <w:sz w:val="24"/>
                <w:szCs w:val="24"/>
              </w:rPr>
              <w:t xml:space="preserve"> texts and language. </w:t>
            </w:r>
          </w:p>
          <w:p w14:paraId="05D3A54E" w14:textId="091CD4A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>Coloured overlay for reading.</w:t>
            </w:r>
          </w:p>
        </w:tc>
        <w:tc>
          <w:tcPr>
            <w:tcW w:w="4470" w:type="dxa"/>
          </w:tcPr>
          <w:p w14:paraId="23796719" w14:textId="1B0999E9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lastRenderedPageBreak/>
              <w:t>Those who struggle to process language may struggle in PSHE lessons where there is lots of written or spoken language</w:t>
            </w:r>
          </w:p>
        </w:tc>
        <w:tc>
          <w:tcPr>
            <w:tcW w:w="3930" w:type="dxa"/>
          </w:tcPr>
          <w:p w14:paraId="59C4A24F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Use of dual coding and visuals to support </w:t>
            </w:r>
            <w:proofErr w:type="gramStart"/>
            <w:r w:rsidRPr="00793BB1">
              <w:rPr>
                <w:sz w:val="24"/>
                <w:szCs w:val="24"/>
              </w:rPr>
              <w:t>understanding</w:t>
            </w:r>
            <w:proofErr w:type="gramEnd"/>
          </w:p>
          <w:p w14:paraId="6793982C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>Scaffolding through direct questioning</w:t>
            </w:r>
          </w:p>
          <w:p w14:paraId="2441CA45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>Use of simple instructions</w:t>
            </w:r>
          </w:p>
          <w:p w14:paraId="0AF97D54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Careful and appropriate modelling to support </w:t>
            </w:r>
            <w:proofErr w:type="gramStart"/>
            <w:r w:rsidRPr="00793BB1">
              <w:rPr>
                <w:sz w:val="24"/>
                <w:szCs w:val="24"/>
              </w:rPr>
              <w:t>understanding</w:t>
            </w:r>
            <w:proofErr w:type="gramEnd"/>
          </w:p>
          <w:p w14:paraId="2049C534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lastRenderedPageBreak/>
              <w:t xml:space="preserve">Vocabulary for unit to be explicitly </w:t>
            </w:r>
            <w:proofErr w:type="gramStart"/>
            <w:r w:rsidRPr="00793BB1">
              <w:rPr>
                <w:sz w:val="24"/>
                <w:szCs w:val="24"/>
              </w:rPr>
              <w:t>taught</w:t>
            </w:r>
            <w:proofErr w:type="gramEnd"/>
            <w:r w:rsidRPr="00793BB1">
              <w:rPr>
                <w:sz w:val="24"/>
                <w:szCs w:val="24"/>
              </w:rPr>
              <w:t xml:space="preserve"> </w:t>
            </w:r>
          </w:p>
          <w:p w14:paraId="491F0C85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Vocabulary to be accessible throughout the unit. </w:t>
            </w:r>
          </w:p>
          <w:p w14:paraId="0374E1AF" w14:textId="77777777" w:rsidR="00793BB1" w:rsidRPr="00793BB1" w:rsidRDefault="00793BB1" w:rsidP="00793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7A203AE6" w14:textId="77777777" w:rsidR="0053090F" w:rsidRDefault="0053090F">
      <w:pPr>
        <w:tabs>
          <w:tab w:val="left" w:pos="6120"/>
        </w:tabs>
        <w:spacing w:after="0" w:line="240" w:lineRule="auto"/>
        <w:rPr>
          <w:b/>
          <w:sz w:val="24"/>
          <w:szCs w:val="24"/>
        </w:rPr>
      </w:pPr>
    </w:p>
    <w:tbl>
      <w:tblPr>
        <w:tblStyle w:val="a0"/>
        <w:tblW w:w="15735" w:type="dxa"/>
        <w:tblInd w:w="-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3"/>
        <w:gridCol w:w="3934"/>
        <w:gridCol w:w="3934"/>
        <w:gridCol w:w="3934"/>
      </w:tblGrid>
      <w:tr w:rsidR="0053090F" w14:paraId="59108D54" w14:textId="77777777" w:rsidTr="00793BB1">
        <w:trPr>
          <w:trHeight w:val="624"/>
        </w:trPr>
        <w:tc>
          <w:tcPr>
            <w:tcW w:w="7867" w:type="dxa"/>
            <w:gridSpan w:val="2"/>
            <w:shd w:val="clear" w:color="auto" w:fill="990033"/>
            <w:vAlign w:val="center"/>
          </w:tcPr>
          <w:p w14:paraId="41807CA5" w14:textId="77777777" w:rsidR="0053090F" w:rsidRDefault="00E90709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and Sensory</w:t>
            </w:r>
          </w:p>
        </w:tc>
        <w:tc>
          <w:tcPr>
            <w:tcW w:w="7868" w:type="dxa"/>
            <w:gridSpan w:val="2"/>
            <w:shd w:val="clear" w:color="auto" w:fill="990033"/>
            <w:vAlign w:val="center"/>
          </w:tcPr>
          <w:p w14:paraId="793A9FC7" w14:textId="77777777" w:rsidR="0053090F" w:rsidRDefault="00E90709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Emotional and Mental Health</w:t>
            </w:r>
          </w:p>
        </w:tc>
      </w:tr>
      <w:tr w:rsidR="0053090F" w14:paraId="7115A54B" w14:textId="77777777" w:rsidTr="00793BB1">
        <w:trPr>
          <w:trHeight w:val="624"/>
        </w:trPr>
        <w:tc>
          <w:tcPr>
            <w:tcW w:w="3933" w:type="dxa"/>
            <w:shd w:val="clear" w:color="auto" w:fill="DDDDDD"/>
            <w:vAlign w:val="center"/>
          </w:tcPr>
          <w:p w14:paraId="6B0AA90D" w14:textId="77777777" w:rsidR="0053090F" w:rsidRDefault="00E90709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934" w:type="dxa"/>
            <w:shd w:val="clear" w:color="auto" w:fill="DDDDDD"/>
            <w:vAlign w:val="center"/>
          </w:tcPr>
          <w:p w14:paraId="13045A40" w14:textId="77777777" w:rsidR="0053090F" w:rsidRDefault="00E90709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  <w:tc>
          <w:tcPr>
            <w:tcW w:w="3934" w:type="dxa"/>
            <w:shd w:val="clear" w:color="auto" w:fill="DDDDDD"/>
            <w:vAlign w:val="center"/>
          </w:tcPr>
          <w:p w14:paraId="29070CE9" w14:textId="77777777" w:rsidR="0053090F" w:rsidRDefault="00E90709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934" w:type="dxa"/>
            <w:shd w:val="clear" w:color="auto" w:fill="DDDDDD"/>
            <w:vAlign w:val="center"/>
          </w:tcPr>
          <w:p w14:paraId="0E872150" w14:textId="77777777" w:rsidR="0053090F" w:rsidRDefault="00E90709">
            <w:pPr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</w:tr>
      <w:tr w:rsidR="0053090F" w14:paraId="32B82E3F" w14:textId="77777777" w:rsidTr="00E90709">
        <w:trPr>
          <w:trHeight w:val="1567"/>
        </w:trPr>
        <w:tc>
          <w:tcPr>
            <w:tcW w:w="3933" w:type="dxa"/>
          </w:tcPr>
          <w:p w14:paraId="24E0E2EA" w14:textId="6ADE90C6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Children with visual impairment may not be able to access their learning or resources available </w:t>
            </w:r>
          </w:p>
        </w:tc>
        <w:tc>
          <w:tcPr>
            <w:tcW w:w="3934" w:type="dxa"/>
          </w:tcPr>
          <w:p w14:paraId="626DFF60" w14:textId="77777777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Consider seating </w:t>
            </w:r>
            <w:proofErr w:type="gramStart"/>
            <w:r w:rsidRPr="00793BB1">
              <w:rPr>
                <w:sz w:val="24"/>
                <w:szCs w:val="24"/>
              </w:rPr>
              <w:t>plan</w:t>
            </w:r>
            <w:proofErr w:type="gramEnd"/>
          </w:p>
          <w:p w14:paraId="30EAF3F2" w14:textId="77777777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Provide alternative resources e.g., in large print, coloured paper (buff/blue) </w:t>
            </w:r>
          </w:p>
          <w:p w14:paraId="409D5E3C" w14:textId="77777777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Use </w:t>
            </w:r>
            <w:proofErr w:type="gramStart"/>
            <w:r w:rsidRPr="00793BB1">
              <w:rPr>
                <w:sz w:val="24"/>
                <w:szCs w:val="24"/>
              </w:rPr>
              <w:t>buddies</w:t>
            </w:r>
            <w:proofErr w:type="gramEnd"/>
          </w:p>
          <w:p w14:paraId="7034FD09" w14:textId="77777777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Coloured overlay </w:t>
            </w:r>
          </w:p>
          <w:p w14:paraId="49E887E7" w14:textId="73841B31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>Printed font not joined (dependent on visual needs)</w:t>
            </w:r>
          </w:p>
        </w:tc>
        <w:tc>
          <w:tcPr>
            <w:tcW w:w="3934" w:type="dxa"/>
          </w:tcPr>
          <w:p w14:paraId="78B28647" w14:textId="77777777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>Children may struggle to empathise with scenarios in PSHE/show respect to others’ views.</w:t>
            </w:r>
          </w:p>
          <w:p w14:paraId="73D63811" w14:textId="77777777" w:rsidR="0053090F" w:rsidRPr="00793BB1" w:rsidRDefault="0053090F" w:rsidP="00793BB1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7C31E220" w14:textId="77777777" w:rsidR="0053090F" w:rsidRPr="00793BB1" w:rsidRDefault="0053090F" w:rsidP="00793BB1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20BCF2DE" w14:textId="77777777" w:rsidR="0053090F" w:rsidRPr="00793BB1" w:rsidRDefault="0053090F" w:rsidP="00793BB1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174C45EA" w14:textId="77777777" w:rsidR="0053090F" w:rsidRPr="00793BB1" w:rsidRDefault="0053090F" w:rsidP="00793BB1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6422EF2F" w14:textId="77777777" w:rsidR="0053090F" w:rsidRPr="00793BB1" w:rsidRDefault="0053090F" w:rsidP="00793BB1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2B3EBB5D" w14:textId="77777777" w:rsidR="0053090F" w:rsidRPr="00793BB1" w:rsidRDefault="0053090F" w:rsidP="00793BB1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379D6506" w14:textId="77777777" w:rsidR="0053090F" w:rsidRPr="00793BB1" w:rsidRDefault="0053090F" w:rsidP="00793BB1">
            <w:pPr>
              <w:spacing w:after="120"/>
              <w:rPr>
                <w:sz w:val="24"/>
                <w:szCs w:val="24"/>
              </w:rPr>
            </w:pPr>
          </w:p>
          <w:p w14:paraId="7B9A8A0A" w14:textId="77777777" w:rsidR="0053090F" w:rsidRPr="00793BB1" w:rsidRDefault="0053090F" w:rsidP="00793BB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72AEA1C2" w14:textId="77777777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lastRenderedPageBreak/>
              <w:t>Use of social stories</w:t>
            </w:r>
          </w:p>
          <w:p w14:paraId="308080B2" w14:textId="77777777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proofErr w:type="gramStart"/>
            <w:r w:rsidRPr="00793BB1">
              <w:rPr>
                <w:sz w:val="24"/>
                <w:szCs w:val="24"/>
              </w:rPr>
              <w:t>1 hour</w:t>
            </w:r>
            <w:proofErr w:type="gramEnd"/>
            <w:r w:rsidRPr="00793BB1">
              <w:rPr>
                <w:sz w:val="24"/>
                <w:szCs w:val="24"/>
              </w:rPr>
              <w:t xml:space="preserve"> weekly teaching of PSHE </w:t>
            </w:r>
          </w:p>
          <w:p w14:paraId="4CD5F1D3" w14:textId="77777777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Emotion recognition cards to support understanding of emotions. </w:t>
            </w:r>
          </w:p>
          <w:p w14:paraId="46AAF83B" w14:textId="77777777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Talking to children on 1-1 basis rather than a large group. </w:t>
            </w:r>
          </w:p>
          <w:p w14:paraId="2801BB56" w14:textId="77777777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>Opportunities to work in smaller groups.</w:t>
            </w:r>
          </w:p>
          <w:p w14:paraId="657CAC27" w14:textId="77777777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lastRenderedPageBreak/>
              <w:t xml:space="preserve">Praising empathetic responses using class charts. </w:t>
            </w:r>
          </w:p>
          <w:p w14:paraId="40E88161" w14:textId="280294A1" w:rsidR="0053090F" w:rsidRPr="00793BB1" w:rsidRDefault="00E90709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Pair children appropriately to allow appropriate discussion about topics. </w:t>
            </w:r>
          </w:p>
        </w:tc>
      </w:tr>
      <w:tr w:rsidR="00793BB1" w14:paraId="24156BF8" w14:textId="77777777" w:rsidTr="00793BB1">
        <w:tc>
          <w:tcPr>
            <w:tcW w:w="3933" w:type="dxa"/>
          </w:tcPr>
          <w:p w14:paraId="11A1C395" w14:textId="46E973AC" w:rsidR="00793BB1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Recording information may be difficult</w:t>
            </w:r>
          </w:p>
        </w:tc>
        <w:tc>
          <w:tcPr>
            <w:tcW w:w="3934" w:type="dxa"/>
          </w:tcPr>
          <w:p w14:paraId="5A03ADF3" w14:textId="77777777" w:rsidR="00793BB1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additional ways to record info (video/ICT etc)</w:t>
            </w:r>
          </w:p>
          <w:p w14:paraId="5A35279B" w14:textId="77777777" w:rsidR="00793BB1" w:rsidRPr="00793BB1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 xml:space="preserve">Seesaw - video, pictures, typed </w:t>
            </w:r>
            <w:proofErr w:type="gramStart"/>
            <w:r w:rsidRPr="00793BB1">
              <w:rPr>
                <w:sz w:val="24"/>
                <w:szCs w:val="24"/>
              </w:rPr>
              <w:t>work</w:t>
            </w:r>
            <w:proofErr w:type="gramEnd"/>
          </w:p>
          <w:p w14:paraId="05D8F5FC" w14:textId="443D4777" w:rsidR="00793BB1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  <w:r w:rsidRPr="00793BB1">
              <w:rPr>
                <w:sz w:val="24"/>
                <w:szCs w:val="24"/>
              </w:rPr>
              <w:t>Adaptive reflection sheets</w:t>
            </w:r>
          </w:p>
        </w:tc>
        <w:tc>
          <w:tcPr>
            <w:tcW w:w="3934" w:type="dxa"/>
          </w:tcPr>
          <w:p w14:paraId="444C2A57" w14:textId="77777777" w:rsidR="00793BB1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Children with SEMH needs may struggle in PSHE when they feel upset or frustrated </w:t>
            </w:r>
            <w:proofErr w:type="gramStart"/>
            <w:r>
              <w:rPr>
                <w:color w:val="000000"/>
                <w:sz w:val="24"/>
                <w:szCs w:val="24"/>
              </w:rPr>
              <w:t>etc</w:t>
            </w:r>
            <w:proofErr w:type="gramEnd"/>
          </w:p>
          <w:p w14:paraId="6F6189A1" w14:textId="77777777" w:rsidR="00793BB1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14:paraId="0622042F" w14:textId="77777777" w:rsidR="00793BB1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Establish clear </w:t>
            </w:r>
            <w:proofErr w:type="gramStart"/>
            <w:r>
              <w:rPr>
                <w:color w:val="000000"/>
                <w:sz w:val="24"/>
                <w:szCs w:val="24"/>
              </w:rPr>
              <w:t>routines</w:t>
            </w:r>
            <w:proofErr w:type="gramEnd"/>
          </w:p>
          <w:p w14:paraId="62072BF4" w14:textId="77777777" w:rsidR="00793BB1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expectations/boundaries for the start and end of every </w:t>
            </w:r>
            <w:r>
              <w:rPr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 xml:space="preserve">SHE session – children know what to </w:t>
            </w:r>
            <w:proofErr w:type="gramStart"/>
            <w:r>
              <w:rPr>
                <w:color w:val="000000"/>
                <w:sz w:val="24"/>
                <w:szCs w:val="24"/>
              </w:rPr>
              <w:t>expect</w:t>
            </w:r>
            <w:proofErr w:type="gramEnd"/>
          </w:p>
          <w:p w14:paraId="482E2846" w14:textId="77777777" w:rsidR="00793BB1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Provide appropriate sensory resources so that children can access the lesson, focus and have sensory breaks when </w:t>
            </w:r>
            <w:proofErr w:type="gramStart"/>
            <w:r>
              <w:rPr>
                <w:color w:val="000000"/>
                <w:sz w:val="24"/>
                <w:szCs w:val="24"/>
              </w:rPr>
              <w:t>required</w:t>
            </w:r>
            <w:proofErr w:type="gramEnd"/>
          </w:p>
          <w:p w14:paraId="2DCBF034" w14:textId="77777777" w:rsidR="00793BB1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Providing a safe space for the children within the lesson if needed. </w:t>
            </w:r>
          </w:p>
          <w:p w14:paraId="03CACE84" w14:textId="77777777" w:rsidR="00793BB1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Pre-warn children of subjects that may be being talked about, so they are aware in advance.</w:t>
            </w:r>
          </w:p>
          <w:p w14:paraId="0BE9D177" w14:textId="16614658" w:rsidR="00793BB1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‘Now and Next’ to be specific and shared in advance.</w:t>
            </w:r>
          </w:p>
        </w:tc>
      </w:tr>
      <w:tr w:rsidR="00793BB1" w14:paraId="40A27178" w14:textId="77777777" w:rsidTr="00793BB1">
        <w:tc>
          <w:tcPr>
            <w:tcW w:w="3933" w:type="dxa"/>
          </w:tcPr>
          <w:p w14:paraId="436FAEF7" w14:textId="592C93EC" w:rsidR="00793BB1" w:rsidRPr="00E90709" w:rsidRDefault="00793BB1" w:rsidP="00E907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E90709">
              <w:rPr>
                <w:sz w:val="24"/>
                <w:szCs w:val="24"/>
              </w:rPr>
              <w:t xml:space="preserve">Accessibility to equipment or resources – physical disabilities </w:t>
            </w:r>
          </w:p>
        </w:tc>
        <w:tc>
          <w:tcPr>
            <w:tcW w:w="3934" w:type="dxa"/>
          </w:tcPr>
          <w:p w14:paraId="4802CCC0" w14:textId="77777777" w:rsidR="00793BB1" w:rsidRPr="00E90709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E90709">
              <w:rPr>
                <w:sz w:val="24"/>
                <w:szCs w:val="24"/>
              </w:rPr>
              <w:t>Working in groups to support</w:t>
            </w:r>
          </w:p>
          <w:p w14:paraId="2E75C974" w14:textId="77777777" w:rsidR="00793BB1" w:rsidRPr="00E90709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E90709">
              <w:rPr>
                <w:sz w:val="24"/>
                <w:szCs w:val="24"/>
              </w:rPr>
              <w:t xml:space="preserve">Use of ICT to support </w:t>
            </w:r>
            <w:proofErr w:type="gramStart"/>
            <w:r w:rsidRPr="00E90709">
              <w:rPr>
                <w:sz w:val="24"/>
                <w:szCs w:val="24"/>
              </w:rPr>
              <w:t>access</w:t>
            </w:r>
            <w:proofErr w:type="gramEnd"/>
          </w:p>
          <w:p w14:paraId="77BE2999" w14:textId="77777777" w:rsidR="00793BB1" w:rsidRPr="00E90709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E90709">
              <w:rPr>
                <w:sz w:val="24"/>
                <w:szCs w:val="24"/>
              </w:rPr>
              <w:lastRenderedPageBreak/>
              <w:t xml:space="preserve">Detail cards and descriptions for children to understand how objects or resources might feel like. </w:t>
            </w:r>
          </w:p>
          <w:p w14:paraId="554ED734" w14:textId="77777777" w:rsidR="00793BB1" w:rsidRPr="00E90709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E90709">
              <w:rPr>
                <w:sz w:val="24"/>
                <w:szCs w:val="24"/>
              </w:rPr>
              <w:t xml:space="preserve">Consider how children with support equipment </w:t>
            </w:r>
            <w:proofErr w:type="gramStart"/>
            <w:r w:rsidRPr="00E90709">
              <w:rPr>
                <w:sz w:val="24"/>
                <w:szCs w:val="24"/>
              </w:rPr>
              <w:t>e.g.</w:t>
            </w:r>
            <w:proofErr w:type="gramEnd"/>
            <w:r w:rsidRPr="00E90709">
              <w:rPr>
                <w:sz w:val="24"/>
                <w:szCs w:val="24"/>
              </w:rPr>
              <w:t xml:space="preserve"> wheelchair or walking aid can be part of physical lessons.</w:t>
            </w:r>
          </w:p>
          <w:p w14:paraId="4CA2D336" w14:textId="77777777" w:rsidR="00793BB1" w:rsidRPr="00E90709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E90709">
              <w:rPr>
                <w:sz w:val="24"/>
                <w:szCs w:val="24"/>
              </w:rPr>
              <w:t xml:space="preserve">Pre-cut resources - motor skills </w:t>
            </w:r>
          </w:p>
          <w:p w14:paraId="1D8D98FC" w14:textId="77777777" w:rsidR="00793BB1" w:rsidRPr="00E90709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proofErr w:type="spellStart"/>
            <w:r w:rsidRPr="00E90709">
              <w:rPr>
                <w:sz w:val="24"/>
                <w:szCs w:val="24"/>
              </w:rPr>
              <w:t>Pre planned</w:t>
            </w:r>
            <w:proofErr w:type="spellEnd"/>
            <w:r w:rsidRPr="00E90709">
              <w:rPr>
                <w:sz w:val="24"/>
                <w:szCs w:val="24"/>
              </w:rPr>
              <w:t xml:space="preserve"> seating arrangements for circle time opportunities. </w:t>
            </w:r>
          </w:p>
          <w:p w14:paraId="2E98093B" w14:textId="5C32B145" w:rsidR="00793BB1" w:rsidRPr="00E90709" w:rsidRDefault="00793BB1" w:rsidP="00793B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E90709">
              <w:rPr>
                <w:sz w:val="24"/>
                <w:szCs w:val="24"/>
              </w:rPr>
              <w:t>Consider accessibility routes when planning outdoor lessons.</w:t>
            </w:r>
          </w:p>
        </w:tc>
        <w:tc>
          <w:tcPr>
            <w:tcW w:w="3934" w:type="dxa"/>
          </w:tcPr>
          <w:p w14:paraId="19A6EB8F" w14:textId="7D24906F" w:rsidR="00793BB1" w:rsidRPr="00E90709" w:rsidRDefault="00793BB1" w:rsidP="00E907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E90709">
              <w:rPr>
                <w:sz w:val="24"/>
                <w:szCs w:val="24"/>
              </w:rPr>
              <w:lastRenderedPageBreak/>
              <w:t>Children’s mental health and wellbeing impacted by what is being discussed</w:t>
            </w:r>
          </w:p>
        </w:tc>
        <w:tc>
          <w:tcPr>
            <w:tcW w:w="3934" w:type="dxa"/>
          </w:tcPr>
          <w:p w14:paraId="33A79F99" w14:textId="5AED681C" w:rsidR="00793BB1" w:rsidRPr="00E90709" w:rsidRDefault="00793BB1" w:rsidP="00E907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E90709">
              <w:rPr>
                <w:sz w:val="24"/>
                <w:szCs w:val="24"/>
              </w:rPr>
              <w:t xml:space="preserve">Use a ‘break out area’ when children need to leave a conversation. </w:t>
            </w:r>
          </w:p>
        </w:tc>
      </w:tr>
    </w:tbl>
    <w:p w14:paraId="7383C3DC" w14:textId="77777777" w:rsidR="0053090F" w:rsidRDefault="0053090F" w:rsidP="00952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53090F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3A0E" w14:textId="77777777" w:rsidR="00F771EC" w:rsidRDefault="00E90709">
      <w:pPr>
        <w:spacing w:after="0" w:line="240" w:lineRule="auto"/>
      </w:pPr>
      <w:r>
        <w:separator/>
      </w:r>
    </w:p>
  </w:endnote>
  <w:endnote w:type="continuationSeparator" w:id="0">
    <w:p w14:paraId="0062F134" w14:textId="77777777" w:rsidR="00F771EC" w:rsidRDefault="00E9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C563" w14:textId="77777777" w:rsidR="00F771EC" w:rsidRDefault="00E90709">
      <w:pPr>
        <w:spacing w:after="0" w:line="240" w:lineRule="auto"/>
      </w:pPr>
      <w:r>
        <w:separator/>
      </w:r>
    </w:p>
  </w:footnote>
  <w:footnote w:type="continuationSeparator" w:id="0">
    <w:p w14:paraId="4827E715" w14:textId="77777777" w:rsidR="00F771EC" w:rsidRDefault="00E9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02C2" w14:textId="77777777" w:rsidR="0053090F" w:rsidRDefault="00E907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64"/>
        <w:szCs w:val="64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0000"/>
        <w:sz w:val="64"/>
        <w:szCs w:val="64"/>
      </w:rPr>
      <w:t xml:space="preserve">Roby Park Primary School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373362B" wp14:editId="35F1E9E9">
          <wp:simplePos x="0" y="0"/>
          <wp:positionH relativeFrom="column">
            <wp:posOffset>-582929</wp:posOffset>
          </wp:positionH>
          <wp:positionV relativeFrom="paragraph">
            <wp:posOffset>-398779</wp:posOffset>
          </wp:positionV>
          <wp:extent cx="679450" cy="1009650"/>
          <wp:effectExtent l="0" t="0" r="0" b="0"/>
          <wp:wrapNone/>
          <wp:docPr id="23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CA764C4" wp14:editId="5CD173DD">
          <wp:simplePos x="0" y="0"/>
          <wp:positionH relativeFrom="column">
            <wp:posOffset>8801100</wp:posOffset>
          </wp:positionH>
          <wp:positionV relativeFrom="paragraph">
            <wp:posOffset>-398144</wp:posOffset>
          </wp:positionV>
          <wp:extent cx="679450" cy="1009650"/>
          <wp:effectExtent l="0" t="0" r="0" b="0"/>
          <wp:wrapNone/>
          <wp:docPr id="24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2695AF" w14:textId="77777777" w:rsidR="0053090F" w:rsidRDefault="005309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6C68"/>
    <w:multiLevelType w:val="multilevel"/>
    <w:tmpl w:val="4C48D4C6"/>
    <w:lvl w:ilvl="0">
      <w:start w:val="1"/>
      <w:numFmt w:val="decimal"/>
      <w:lvlText w:val="%1."/>
      <w:lvlJc w:val="left"/>
      <w:pPr>
        <w:ind w:left="1275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3F37E4"/>
    <w:multiLevelType w:val="multilevel"/>
    <w:tmpl w:val="A7D8A7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A10CCA"/>
    <w:multiLevelType w:val="multilevel"/>
    <w:tmpl w:val="B8EA9C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91709543">
    <w:abstractNumId w:val="2"/>
  </w:num>
  <w:num w:numId="2" w16cid:durableId="1401824001">
    <w:abstractNumId w:val="1"/>
  </w:num>
  <w:num w:numId="3" w16cid:durableId="165402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0F"/>
    <w:rsid w:val="0053090F"/>
    <w:rsid w:val="00793BB1"/>
    <w:rsid w:val="00952637"/>
    <w:rsid w:val="00E90709"/>
    <w:rsid w:val="00F7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6E40"/>
  <w15:docId w15:val="{C3743AFA-68B8-4E06-AAAC-490468C9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E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C6"/>
  </w:style>
  <w:style w:type="paragraph" w:styleId="Footer">
    <w:name w:val="footer"/>
    <w:basedOn w:val="Normal"/>
    <w:link w:val="FooterChar"/>
    <w:uiPriority w:val="99"/>
    <w:unhideWhenUsed/>
    <w:rsid w:val="009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C6"/>
  </w:style>
  <w:style w:type="paragraph" w:styleId="ListParagraph">
    <w:name w:val="List Paragraph"/>
    <w:basedOn w:val="Normal"/>
    <w:uiPriority w:val="34"/>
    <w:qFormat/>
    <w:rsid w:val="009450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9lwWcQjBNcGi04peLz9f0HnbLw==">AMUW2mVwXO3WmezARwyOnegIudgc08BVtO1Zj4ByeP8YUDvLf64q1q2ES+0gWf2JvePOFz1FtznBBkfe5sMA/IsSL4kXrxpxVu/yZoCa2WtixfHmBGsuZ2OmaMY0ixAJCr7DQEpuGvZr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Andrews</dc:creator>
  <cp:lastModifiedBy>Lyon, Katherine</cp:lastModifiedBy>
  <cp:revision>3</cp:revision>
  <dcterms:created xsi:type="dcterms:W3CDTF">2023-02-15T10:58:00Z</dcterms:created>
  <dcterms:modified xsi:type="dcterms:W3CDTF">2023-03-10T10:32:00Z</dcterms:modified>
</cp:coreProperties>
</file>