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8157" w14:textId="77777777" w:rsidR="00A02AA7" w:rsidRDefault="00EE5FA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in my subject area – </w:t>
      </w:r>
      <w:proofErr w:type="gramStart"/>
      <w:r>
        <w:rPr>
          <w:b/>
          <w:sz w:val="24"/>
          <w:szCs w:val="24"/>
        </w:rPr>
        <w:t>History</w:t>
      </w:r>
      <w:proofErr w:type="gramEnd"/>
    </w:p>
    <w:p w14:paraId="4C6889E5" w14:textId="77777777" w:rsidR="00A02AA7" w:rsidRDefault="00A02AA7">
      <w:pPr>
        <w:spacing w:after="0" w:line="240" w:lineRule="auto"/>
        <w:jc w:val="center"/>
        <w:rPr>
          <w:b/>
          <w:sz w:val="24"/>
          <w:szCs w:val="24"/>
        </w:rPr>
      </w:pPr>
    </w:p>
    <w:p w14:paraId="617F053C" w14:textId="77777777" w:rsidR="00A02AA7" w:rsidRDefault="00EE5FA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is in place in your subject area for teaching that subject to children with SEND?</w:t>
      </w:r>
    </w:p>
    <w:p w14:paraId="60F8C6FB" w14:textId="77777777" w:rsidR="00A02AA7" w:rsidRDefault="00A02AA7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3791"/>
        <w:gridCol w:w="3791"/>
        <w:gridCol w:w="3791"/>
      </w:tblGrid>
      <w:tr w:rsidR="00A02AA7" w14:paraId="58DBC0E7" w14:textId="77777777">
        <w:trPr>
          <w:trHeight w:val="624"/>
          <w:jc w:val="center"/>
        </w:trPr>
        <w:tc>
          <w:tcPr>
            <w:tcW w:w="7581" w:type="dxa"/>
            <w:gridSpan w:val="2"/>
            <w:shd w:val="clear" w:color="auto" w:fill="990033"/>
            <w:vAlign w:val="center"/>
          </w:tcPr>
          <w:p w14:paraId="42F67283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7582" w:type="dxa"/>
            <w:gridSpan w:val="2"/>
            <w:shd w:val="clear" w:color="auto" w:fill="990033"/>
            <w:vAlign w:val="center"/>
          </w:tcPr>
          <w:p w14:paraId="0393D194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Interaction</w:t>
            </w:r>
          </w:p>
        </w:tc>
      </w:tr>
      <w:tr w:rsidR="00A02AA7" w14:paraId="2310B346" w14:textId="77777777">
        <w:trPr>
          <w:trHeight w:val="624"/>
          <w:jc w:val="center"/>
        </w:trPr>
        <w:tc>
          <w:tcPr>
            <w:tcW w:w="3790" w:type="dxa"/>
            <w:shd w:val="clear" w:color="auto" w:fill="DDDDDD"/>
            <w:vAlign w:val="center"/>
          </w:tcPr>
          <w:p w14:paraId="01844938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4AF9A104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65A2EEB8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36ACED19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A02AA7" w14:paraId="22269A31" w14:textId="77777777" w:rsidTr="00046482">
        <w:trPr>
          <w:trHeight w:val="280"/>
          <w:jc w:val="center"/>
        </w:trPr>
        <w:tc>
          <w:tcPr>
            <w:tcW w:w="3790" w:type="dxa"/>
          </w:tcPr>
          <w:p w14:paraId="52BA3A14" w14:textId="77777777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Conceptual understanding of chronology.</w:t>
            </w:r>
          </w:p>
          <w:p w14:paraId="6C088E98" w14:textId="77777777" w:rsidR="00A02AA7" w:rsidRPr="00046482" w:rsidRDefault="00A02AA7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344DE6D" w14:textId="3C244A1D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Use of simplified visual activities to support children’s understanding.</w:t>
            </w:r>
          </w:p>
        </w:tc>
        <w:tc>
          <w:tcPr>
            <w:tcW w:w="3791" w:type="dxa"/>
          </w:tcPr>
          <w:p w14:paraId="7415D9B5" w14:textId="77777777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Language difficulties may make it difficult for children to participate in activities and access learning.</w:t>
            </w:r>
          </w:p>
          <w:p w14:paraId="054DDF7E" w14:textId="77777777" w:rsidR="00A02AA7" w:rsidRPr="00046482" w:rsidRDefault="00A02AA7" w:rsidP="00046482">
            <w:pPr>
              <w:spacing w:after="120"/>
              <w:rPr>
                <w:sz w:val="24"/>
                <w:szCs w:val="24"/>
              </w:rPr>
            </w:pPr>
          </w:p>
          <w:p w14:paraId="1783A1D8" w14:textId="77777777" w:rsidR="00A02AA7" w:rsidRPr="00046482" w:rsidRDefault="00A02AA7" w:rsidP="00046482">
            <w:pPr>
              <w:spacing w:after="120"/>
              <w:rPr>
                <w:sz w:val="24"/>
                <w:szCs w:val="24"/>
              </w:rPr>
            </w:pPr>
          </w:p>
          <w:p w14:paraId="1CF66ACC" w14:textId="23963D17" w:rsidR="00A02AA7" w:rsidRPr="00046482" w:rsidRDefault="00A02AA7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46BE8C8" w14:textId="77777777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Teacher / TA support for children during lessons to access learning.</w:t>
            </w:r>
          </w:p>
          <w:p w14:paraId="2ACDFDE0" w14:textId="77777777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Pre teach key </w:t>
            </w:r>
            <w:proofErr w:type="gramStart"/>
            <w:r w:rsidRPr="00046482">
              <w:rPr>
                <w:sz w:val="24"/>
                <w:szCs w:val="24"/>
              </w:rPr>
              <w:t>vocabulary</w:t>
            </w:r>
            <w:proofErr w:type="gramEnd"/>
            <w:r w:rsidRPr="00046482">
              <w:rPr>
                <w:sz w:val="24"/>
                <w:szCs w:val="24"/>
              </w:rPr>
              <w:t xml:space="preserve"> </w:t>
            </w:r>
          </w:p>
          <w:p w14:paraId="20A2D734" w14:textId="2EECF2B0" w:rsidR="00A02AA7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Provide subject specific vocabulary on working wall and in power boxe</w:t>
            </w:r>
            <w:r w:rsidR="00046482" w:rsidRPr="00046482">
              <w:rPr>
                <w:sz w:val="24"/>
                <w:szCs w:val="24"/>
              </w:rPr>
              <w:t>s</w:t>
            </w:r>
          </w:p>
        </w:tc>
      </w:tr>
      <w:tr w:rsidR="00046482" w14:paraId="067E1F78" w14:textId="77777777" w:rsidTr="00046482">
        <w:trPr>
          <w:trHeight w:val="280"/>
          <w:jc w:val="center"/>
        </w:trPr>
        <w:tc>
          <w:tcPr>
            <w:tcW w:w="3790" w:type="dxa"/>
          </w:tcPr>
          <w:p w14:paraId="250A3762" w14:textId="278087C4" w:rsidR="00046482" w:rsidRP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Low attainment in numeracy can present a barrier to timelines (particularly those requiring understanding of negative numbers)</w:t>
            </w:r>
          </w:p>
        </w:tc>
        <w:tc>
          <w:tcPr>
            <w:tcW w:w="3791" w:type="dxa"/>
          </w:tcPr>
          <w:p w14:paraId="1AF47210" w14:textId="77777777" w:rsidR="00EE5FA1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Use of dual coded resources.</w:t>
            </w:r>
          </w:p>
          <w:p w14:paraId="13FB809F" w14:textId="643250B1" w:rsidR="00046482" w:rsidRPr="00046482" w:rsidRDefault="00EE5FA1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46482" w:rsidRPr="00046482">
              <w:rPr>
                <w:sz w:val="24"/>
                <w:szCs w:val="24"/>
              </w:rPr>
              <w:t>dditional support during lessons</w:t>
            </w:r>
          </w:p>
        </w:tc>
        <w:tc>
          <w:tcPr>
            <w:tcW w:w="3791" w:type="dxa"/>
          </w:tcPr>
          <w:p w14:paraId="32821B52" w14:textId="78C98469" w:rsidR="00046482" w:rsidRPr="00046482" w:rsidRDefault="00046482" w:rsidP="0004648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Difficulties with processing language.</w:t>
            </w:r>
          </w:p>
        </w:tc>
        <w:tc>
          <w:tcPr>
            <w:tcW w:w="3791" w:type="dxa"/>
          </w:tcPr>
          <w:p w14:paraId="0B6EF016" w14:textId="77777777" w:rsidR="00EE5FA1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Opportunities for retrieval to reinforce learning, through accessible low stakes assessment each </w:t>
            </w:r>
            <w:proofErr w:type="gramStart"/>
            <w:r w:rsidRPr="00046482">
              <w:rPr>
                <w:sz w:val="24"/>
                <w:szCs w:val="24"/>
              </w:rPr>
              <w:t>week</w:t>
            </w:r>
            <w:proofErr w:type="gramEnd"/>
          </w:p>
          <w:p w14:paraId="64DEE47C" w14:textId="66940F56" w:rsidR="00046482" w:rsidRP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Simplified step by step instructions</w:t>
            </w:r>
            <w:r w:rsidR="00EE5FA1">
              <w:rPr>
                <w:sz w:val="24"/>
                <w:szCs w:val="24"/>
              </w:rPr>
              <w:t xml:space="preserve"> including </w:t>
            </w:r>
            <w:proofErr w:type="gramStart"/>
            <w:r w:rsidR="00EE5FA1">
              <w:rPr>
                <w:sz w:val="24"/>
                <w:szCs w:val="24"/>
              </w:rPr>
              <w:t>visuals</w:t>
            </w:r>
            <w:proofErr w:type="gramEnd"/>
            <w:r w:rsidR="00EE5FA1">
              <w:rPr>
                <w:sz w:val="24"/>
                <w:szCs w:val="24"/>
              </w:rPr>
              <w:t xml:space="preserve"> </w:t>
            </w:r>
          </w:p>
          <w:p w14:paraId="14963C63" w14:textId="77777777" w:rsidR="00046482" w:rsidRDefault="00046482" w:rsidP="00EE5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Now and next board to help chunk the learning within the lesson. </w:t>
            </w:r>
          </w:p>
          <w:p w14:paraId="445EDE2C" w14:textId="72F42B6B" w:rsidR="00EE5FA1" w:rsidRPr="00EE5FA1" w:rsidRDefault="00EE5FA1" w:rsidP="00EE5F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 coded resources</w:t>
            </w:r>
          </w:p>
        </w:tc>
      </w:tr>
      <w:tr w:rsidR="00046482" w14:paraId="2D67800C" w14:textId="77777777" w:rsidTr="00046482">
        <w:trPr>
          <w:trHeight w:val="280"/>
          <w:jc w:val="center"/>
        </w:trPr>
        <w:tc>
          <w:tcPr>
            <w:tcW w:w="3790" w:type="dxa"/>
          </w:tcPr>
          <w:p w14:paraId="64F338F7" w14:textId="3EB0978A" w:rsidR="00046482" w:rsidRP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Low attainment in literacy can present barriers to activities.</w:t>
            </w:r>
          </w:p>
        </w:tc>
        <w:tc>
          <w:tcPr>
            <w:tcW w:w="3791" w:type="dxa"/>
          </w:tcPr>
          <w:p w14:paraId="69C6F291" w14:textId="77777777" w:rsid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Adapt learning</w:t>
            </w:r>
            <w:r>
              <w:rPr>
                <w:color w:val="000000"/>
                <w:sz w:val="24"/>
                <w:szCs w:val="24"/>
              </w:rPr>
              <w:t xml:space="preserve"> to provide shorter, simplified texts.</w:t>
            </w:r>
          </w:p>
          <w:p w14:paraId="10549765" w14:textId="77777777" w:rsid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Teacher / TA support for children during lessons to access learning.</w:t>
            </w:r>
          </w:p>
          <w:p w14:paraId="1840B4B1" w14:textId="77777777" w:rsid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 of writing frames to support children access activities. </w:t>
            </w:r>
          </w:p>
          <w:p w14:paraId="61DD5064" w14:textId="0560AA38" w:rsidR="00046482" w:rsidRDefault="00046482" w:rsidP="00046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Use seesaw to capture and record children’s verbal responses.</w:t>
            </w:r>
          </w:p>
        </w:tc>
        <w:tc>
          <w:tcPr>
            <w:tcW w:w="3791" w:type="dxa"/>
          </w:tcPr>
          <w:p w14:paraId="0262056B" w14:textId="54C3DB86" w:rsidR="00046482" w:rsidRDefault="00046482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</w:tcPr>
          <w:p w14:paraId="05767B5E" w14:textId="4308C15E" w:rsidR="00046482" w:rsidRDefault="00046482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DF61B66" w14:textId="77777777" w:rsidR="00A02AA7" w:rsidRDefault="00A02AA7">
      <w:pPr>
        <w:spacing w:after="0" w:line="240" w:lineRule="auto"/>
        <w:rPr>
          <w:sz w:val="24"/>
          <w:szCs w:val="24"/>
        </w:rPr>
      </w:pPr>
    </w:p>
    <w:p w14:paraId="3DEEA433" w14:textId="77777777" w:rsidR="00A02AA7" w:rsidRDefault="00A02AA7">
      <w:pPr>
        <w:spacing w:after="0" w:line="240" w:lineRule="auto"/>
        <w:rPr>
          <w:sz w:val="24"/>
          <w:szCs w:val="24"/>
        </w:rPr>
      </w:pP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3791"/>
        <w:gridCol w:w="3791"/>
        <w:gridCol w:w="3791"/>
      </w:tblGrid>
      <w:tr w:rsidR="00A02AA7" w14:paraId="5F4F2101" w14:textId="77777777">
        <w:trPr>
          <w:trHeight w:val="624"/>
          <w:jc w:val="center"/>
        </w:trPr>
        <w:tc>
          <w:tcPr>
            <w:tcW w:w="7581" w:type="dxa"/>
            <w:gridSpan w:val="2"/>
            <w:shd w:val="clear" w:color="auto" w:fill="990033"/>
            <w:vAlign w:val="center"/>
          </w:tcPr>
          <w:p w14:paraId="071E1225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and Sensory</w:t>
            </w:r>
          </w:p>
        </w:tc>
        <w:tc>
          <w:tcPr>
            <w:tcW w:w="7582" w:type="dxa"/>
            <w:gridSpan w:val="2"/>
            <w:shd w:val="clear" w:color="auto" w:fill="990033"/>
            <w:vAlign w:val="center"/>
          </w:tcPr>
          <w:p w14:paraId="27AAD236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Emotional and Mental Health</w:t>
            </w:r>
          </w:p>
        </w:tc>
      </w:tr>
      <w:tr w:rsidR="00A02AA7" w14:paraId="12E3AA5A" w14:textId="77777777">
        <w:trPr>
          <w:trHeight w:val="624"/>
          <w:jc w:val="center"/>
        </w:trPr>
        <w:tc>
          <w:tcPr>
            <w:tcW w:w="3790" w:type="dxa"/>
            <w:shd w:val="clear" w:color="auto" w:fill="DDDDDD"/>
            <w:vAlign w:val="center"/>
          </w:tcPr>
          <w:p w14:paraId="79B216D3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40229955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0A613550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Challenges for SEND</w:t>
            </w:r>
          </w:p>
        </w:tc>
        <w:tc>
          <w:tcPr>
            <w:tcW w:w="3791" w:type="dxa"/>
            <w:shd w:val="clear" w:color="auto" w:fill="DDDDDD"/>
            <w:vAlign w:val="center"/>
          </w:tcPr>
          <w:p w14:paraId="4E46F2F6" w14:textId="77777777" w:rsidR="00A02AA7" w:rsidRDefault="00EE5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Provision for SEND</w:t>
            </w:r>
          </w:p>
        </w:tc>
      </w:tr>
      <w:tr w:rsidR="00A02AA7" w14:paraId="37AEC987" w14:textId="77777777">
        <w:trPr>
          <w:trHeight w:val="1275"/>
          <w:jc w:val="center"/>
        </w:trPr>
        <w:tc>
          <w:tcPr>
            <w:tcW w:w="3790" w:type="dxa"/>
          </w:tcPr>
          <w:p w14:paraId="709A9443" w14:textId="082765DB" w:rsidR="00A02AA7" w:rsidRPr="00046482" w:rsidRDefault="00EE5FA1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Children with sensory impairments may find it difficult to observe historical </w:t>
            </w:r>
            <w:proofErr w:type="gramStart"/>
            <w:r w:rsidRPr="00046482">
              <w:rPr>
                <w:sz w:val="24"/>
                <w:szCs w:val="24"/>
              </w:rPr>
              <w:t>artefacts</w:t>
            </w:r>
            <w:proofErr w:type="gramEnd"/>
          </w:p>
          <w:p w14:paraId="4036B6E7" w14:textId="77777777" w:rsidR="00A02AA7" w:rsidRPr="00046482" w:rsidRDefault="00A02AA7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780A210" w14:textId="2549D0AB" w:rsidR="00A02AA7" w:rsidRPr="00046482" w:rsidRDefault="00EE5FA1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Teacher / TA support for children during lessons to access artefact observation.</w:t>
            </w:r>
          </w:p>
          <w:p w14:paraId="436FCC51" w14:textId="3BA80886" w:rsidR="00A02AA7" w:rsidRPr="00046482" w:rsidRDefault="00EE5FA1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Consider where children are seated in classroom and potentially provide additional support during lessons to support children overcome barriers to learning.</w:t>
            </w:r>
          </w:p>
        </w:tc>
        <w:tc>
          <w:tcPr>
            <w:tcW w:w="3791" w:type="dxa"/>
          </w:tcPr>
          <w:p w14:paraId="54961BDE" w14:textId="1391E4DD" w:rsidR="00A02AA7" w:rsidRPr="00046482" w:rsidRDefault="00EE5FA1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If children believe they cannot be successful in class, they may become frustrated and withdraw.</w:t>
            </w:r>
          </w:p>
        </w:tc>
        <w:tc>
          <w:tcPr>
            <w:tcW w:w="3791" w:type="dxa"/>
          </w:tcPr>
          <w:p w14:paraId="1DB7E553" w14:textId="77777777" w:rsidR="00A02AA7" w:rsidRPr="00046482" w:rsidRDefault="00EE5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Adapt lessons appropriately with clear instruction, scaffolding and differentiation accordingly, to ensure lessons are accessible.</w:t>
            </w:r>
          </w:p>
          <w:p w14:paraId="4ED760F0" w14:textId="5DE34333" w:rsidR="00A02AA7" w:rsidRPr="00046482" w:rsidRDefault="00A02AA7" w:rsidP="00046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46482" w14:paraId="32E4B599" w14:textId="77777777" w:rsidTr="00EE5FA1">
        <w:trPr>
          <w:trHeight w:val="705"/>
          <w:jc w:val="center"/>
        </w:trPr>
        <w:tc>
          <w:tcPr>
            <w:tcW w:w="3790" w:type="dxa"/>
          </w:tcPr>
          <w:p w14:paraId="4AA5AA5C" w14:textId="28F23DA7" w:rsidR="00046482" w:rsidRPr="00EE5FA1" w:rsidRDefault="00046482" w:rsidP="00EE5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Day trips to museums or places of historical significance may be difficult</w:t>
            </w:r>
            <w:r w:rsidR="00EE5FA1">
              <w:rPr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14:paraId="50856230" w14:textId="253FC606" w:rsidR="00046482" w:rsidRPr="00046482" w:rsidRDefault="00046482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When planning school trips ensure facilities are appropriate and accessible for all children.</w:t>
            </w:r>
          </w:p>
        </w:tc>
        <w:tc>
          <w:tcPr>
            <w:tcW w:w="3791" w:type="dxa"/>
          </w:tcPr>
          <w:p w14:paraId="2814B251" w14:textId="498C12E2" w:rsidR="00046482" w:rsidRPr="00046482" w:rsidRDefault="00EE5FA1" w:rsidP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Children may find certain lessons upsetting or triggering (for example lessons about war)</w:t>
            </w:r>
          </w:p>
        </w:tc>
        <w:tc>
          <w:tcPr>
            <w:tcW w:w="3791" w:type="dxa"/>
          </w:tcPr>
          <w:p w14:paraId="75C552D4" w14:textId="77777777" w:rsidR="00EE5FA1" w:rsidRPr="00046482" w:rsidRDefault="00EE5FA1" w:rsidP="00EE5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>Ensure content being used in lesson is not overly distressing for any children in class.</w:t>
            </w:r>
          </w:p>
          <w:p w14:paraId="3D098FF6" w14:textId="2E078B19" w:rsidR="00046482" w:rsidRPr="00046482" w:rsidRDefault="00EE5FA1" w:rsidP="00EE5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Teaching staff have a clear understanding of the children’s </w:t>
            </w:r>
            <w:r w:rsidRPr="00046482">
              <w:rPr>
                <w:sz w:val="24"/>
                <w:szCs w:val="24"/>
              </w:rPr>
              <w:lastRenderedPageBreak/>
              <w:t xml:space="preserve">backgrounds and </w:t>
            </w:r>
            <w:proofErr w:type="gramStart"/>
            <w:r w:rsidRPr="00046482">
              <w:rPr>
                <w:sz w:val="24"/>
                <w:szCs w:val="24"/>
              </w:rPr>
              <w:t>are able to</w:t>
            </w:r>
            <w:proofErr w:type="gramEnd"/>
            <w:r w:rsidRPr="00046482">
              <w:rPr>
                <w:sz w:val="24"/>
                <w:szCs w:val="24"/>
              </w:rPr>
              <w:t xml:space="preserve"> adapt lessons accordingly</w:t>
            </w:r>
          </w:p>
        </w:tc>
      </w:tr>
      <w:tr w:rsidR="00046482" w14:paraId="25A576C4" w14:textId="77777777">
        <w:trPr>
          <w:trHeight w:val="1275"/>
          <w:jc w:val="center"/>
        </w:trPr>
        <w:tc>
          <w:tcPr>
            <w:tcW w:w="3790" w:type="dxa"/>
          </w:tcPr>
          <w:p w14:paraId="747BE259" w14:textId="64A5B385" w:rsidR="00046482" w:rsidRPr="00046482" w:rsidRDefault="000464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lastRenderedPageBreak/>
              <w:t>Children with visual or auditory impairment may have related challenges to accessing lessons</w:t>
            </w:r>
          </w:p>
        </w:tc>
        <w:tc>
          <w:tcPr>
            <w:tcW w:w="3791" w:type="dxa"/>
          </w:tcPr>
          <w:p w14:paraId="4FA75569" w14:textId="645CDF74" w:rsidR="00046482" w:rsidRPr="00EE5FA1" w:rsidRDefault="00046482" w:rsidP="00EE5F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 w:rsidRPr="00046482">
              <w:rPr>
                <w:sz w:val="24"/>
                <w:szCs w:val="24"/>
              </w:rPr>
              <w:t xml:space="preserve">Provide alternatives so all children are able to access the lesson </w:t>
            </w:r>
            <w:proofErr w:type="gramStart"/>
            <w:r w:rsidRPr="00046482">
              <w:rPr>
                <w:sz w:val="24"/>
                <w:szCs w:val="24"/>
              </w:rPr>
              <w:t>e.g.</w:t>
            </w:r>
            <w:proofErr w:type="gramEnd"/>
            <w:r w:rsidRPr="00046482">
              <w:rPr>
                <w:sz w:val="24"/>
                <w:szCs w:val="24"/>
              </w:rPr>
              <w:t xml:space="preserve"> use pictures of the artefact if they don’t want to touc</w:t>
            </w:r>
            <w:r w:rsidR="00EE5FA1">
              <w:rPr>
                <w:sz w:val="24"/>
                <w:szCs w:val="24"/>
              </w:rPr>
              <w:t>h</w:t>
            </w:r>
          </w:p>
        </w:tc>
        <w:tc>
          <w:tcPr>
            <w:tcW w:w="3791" w:type="dxa"/>
          </w:tcPr>
          <w:p w14:paraId="61847855" w14:textId="3BBC8020" w:rsidR="00046482" w:rsidRPr="00046482" w:rsidRDefault="00046482" w:rsidP="00EE5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14:paraId="320930E4" w14:textId="2F15E37F" w:rsidR="00046482" w:rsidRPr="00046482" w:rsidRDefault="00046482" w:rsidP="00EE5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4FDC7470" w14:textId="77777777" w:rsidR="00A02AA7" w:rsidRDefault="00A02AA7">
      <w:pPr>
        <w:spacing w:after="0" w:line="240" w:lineRule="auto"/>
        <w:rPr>
          <w:sz w:val="24"/>
          <w:szCs w:val="24"/>
        </w:rPr>
      </w:pPr>
    </w:p>
    <w:sectPr w:rsidR="00A02AA7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1D1D" w14:textId="77777777" w:rsidR="002E7D95" w:rsidRDefault="00EE5FA1">
      <w:pPr>
        <w:spacing w:after="0" w:line="240" w:lineRule="auto"/>
      </w:pPr>
      <w:r>
        <w:separator/>
      </w:r>
    </w:p>
  </w:endnote>
  <w:endnote w:type="continuationSeparator" w:id="0">
    <w:p w14:paraId="39630983" w14:textId="77777777" w:rsidR="002E7D95" w:rsidRDefault="00EE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BDD5" w14:textId="77777777" w:rsidR="002E7D95" w:rsidRDefault="00EE5FA1">
      <w:pPr>
        <w:spacing w:after="0" w:line="240" w:lineRule="auto"/>
      </w:pPr>
      <w:r>
        <w:separator/>
      </w:r>
    </w:p>
  </w:footnote>
  <w:footnote w:type="continuationSeparator" w:id="0">
    <w:p w14:paraId="54D61C8D" w14:textId="77777777" w:rsidR="002E7D95" w:rsidRDefault="00EE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66C8" w14:textId="77777777" w:rsidR="00A02AA7" w:rsidRDefault="00EE5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64"/>
        <w:szCs w:val="64"/>
      </w:rPr>
    </w:pPr>
    <w:bookmarkStart w:id="0" w:name="_heading=h.gjdgxs" w:colFirst="0" w:colLast="0"/>
    <w:bookmarkEnd w:id="0"/>
    <w:r>
      <w:rPr>
        <w:rFonts w:ascii="Arial" w:eastAsia="Arial" w:hAnsi="Arial" w:cs="Arial"/>
        <w:color w:val="000000"/>
        <w:sz w:val="64"/>
        <w:szCs w:val="64"/>
      </w:rPr>
      <w:t xml:space="preserve">Roby Park Primary School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FEBCE1" wp14:editId="3EA0FB2D">
          <wp:simplePos x="0" y="0"/>
          <wp:positionH relativeFrom="column">
            <wp:posOffset>-195579</wp:posOffset>
          </wp:positionH>
          <wp:positionV relativeFrom="paragraph">
            <wp:posOffset>-398779</wp:posOffset>
          </wp:positionV>
          <wp:extent cx="679450" cy="1009650"/>
          <wp:effectExtent l="0" t="0" r="0" b="0"/>
          <wp:wrapNone/>
          <wp:docPr id="6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D0B55B" wp14:editId="21CA2CE4">
          <wp:simplePos x="0" y="0"/>
          <wp:positionH relativeFrom="column">
            <wp:posOffset>9315450</wp:posOffset>
          </wp:positionH>
          <wp:positionV relativeFrom="paragraph">
            <wp:posOffset>-360044</wp:posOffset>
          </wp:positionV>
          <wp:extent cx="679450" cy="1009650"/>
          <wp:effectExtent l="0" t="0" r="0" b="0"/>
          <wp:wrapNone/>
          <wp:docPr id="7" name="image1.jpg" descr="S:\Headteacher\Admin\2021-22\High res logo - burgundy and 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Headteacher\Admin\2021-22\High res logo - burgundy and whit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12C573" w14:textId="77777777" w:rsidR="00A02AA7" w:rsidRDefault="00A02A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5A1B"/>
    <w:multiLevelType w:val="multilevel"/>
    <w:tmpl w:val="EEC21F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52762A"/>
    <w:multiLevelType w:val="multilevel"/>
    <w:tmpl w:val="0622A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CF32AB"/>
    <w:multiLevelType w:val="multilevel"/>
    <w:tmpl w:val="29A061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8244050">
    <w:abstractNumId w:val="0"/>
  </w:num>
  <w:num w:numId="2" w16cid:durableId="852649021">
    <w:abstractNumId w:val="2"/>
  </w:num>
  <w:num w:numId="3" w16cid:durableId="85986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A7"/>
    <w:rsid w:val="00046482"/>
    <w:rsid w:val="000F5048"/>
    <w:rsid w:val="002E7D95"/>
    <w:rsid w:val="00A02AA7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0F48"/>
  <w15:docId w15:val="{79A82CF6-77BB-4C0D-B034-A7EC01C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28"/>
  </w:style>
  <w:style w:type="paragraph" w:styleId="Footer">
    <w:name w:val="footer"/>
    <w:basedOn w:val="Normal"/>
    <w:link w:val="FooterChar"/>
    <w:uiPriority w:val="99"/>
    <w:unhideWhenUsed/>
    <w:rsid w:val="00622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28"/>
  </w:style>
  <w:style w:type="paragraph" w:styleId="ListParagraph">
    <w:name w:val="List Paragraph"/>
    <w:basedOn w:val="Normal"/>
    <w:uiPriority w:val="34"/>
    <w:qFormat/>
    <w:rsid w:val="006226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VDBv5brDsu0bq31CtqFLlsI3mQ==">AMUW2mWE1L44HmYiU1G/kBG7dEDlD2+jWcA6rzxAih3WKV5529zNr4Gh/KRy0jyGIb8R8kjJQIKk0HXrwfS+53CCvN0BKVsfxx7wxfnBdmTWh+NPpplm8+3xo3tCqvq607L+DspyIo0N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Foderingham</dc:creator>
  <cp:lastModifiedBy>Lyon, Katherine</cp:lastModifiedBy>
  <cp:revision>3</cp:revision>
  <dcterms:created xsi:type="dcterms:W3CDTF">2023-02-15T10:03:00Z</dcterms:created>
  <dcterms:modified xsi:type="dcterms:W3CDTF">2023-03-10T10:28:00Z</dcterms:modified>
</cp:coreProperties>
</file>